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E28" w:rsidRPr="00A477CD" w:rsidRDefault="00435E28" w:rsidP="00435E28">
      <w:pPr>
        <w:jc w:val="center"/>
        <w:rPr>
          <w:b/>
          <w:lang w:val="kk-KZ"/>
        </w:rPr>
      </w:pPr>
      <w:r w:rsidRPr="00A477CD">
        <w:rPr>
          <w:b/>
          <w:lang w:val="kk-KZ"/>
        </w:rPr>
        <w:t>ӘЛ-ФАРАБИ АТЫНДАҒЫ ҚАЗАҚ ҰЛТТЫҚ УНИВЕРСИТЕТІ</w:t>
      </w:r>
    </w:p>
    <w:p w:rsidR="00435E28" w:rsidRPr="003C7AA5" w:rsidRDefault="00435E28" w:rsidP="00435E28">
      <w:pPr>
        <w:jc w:val="center"/>
        <w:rPr>
          <w:b/>
          <w:lang w:val="kk-KZ"/>
        </w:rPr>
      </w:pPr>
      <w:r>
        <w:rPr>
          <w:b/>
          <w:lang w:val="kk-KZ"/>
        </w:rPr>
        <w:t xml:space="preserve">Философия және саясаттану </w:t>
      </w:r>
      <w:r w:rsidRPr="00A477CD">
        <w:rPr>
          <w:b/>
          <w:lang w:val="kk-KZ"/>
        </w:rPr>
        <w:t>ф</w:t>
      </w:r>
      <w:r w:rsidRPr="00C60923">
        <w:rPr>
          <w:b/>
          <w:lang w:val="kk-KZ"/>
        </w:rPr>
        <w:t>акультет</w:t>
      </w:r>
      <w:r w:rsidRPr="00A477CD">
        <w:rPr>
          <w:b/>
          <w:lang w:val="kk-KZ"/>
        </w:rPr>
        <w:t>і</w:t>
      </w:r>
    </w:p>
    <w:p w:rsidR="00435E28" w:rsidRPr="00461CBB" w:rsidRDefault="00435E28" w:rsidP="00435E28">
      <w:pPr>
        <w:jc w:val="center"/>
        <w:rPr>
          <w:b/>
          <w:lang w:val="kk-KZ"/>
        </w:rPr>
      </w:pPr>
      <w:r>
        <w:rPr>
          <w:b/>
          <w:lang w:val="kk-KZ"/>
        </w:rPr>
        <w:t>П</w:t>
      </w:r>
      <w:r w:rsidRPr="00461CBB">
        <w:rPr>
          <w:b/>
          <w:lang w:val="kk-KZ"/>
        </w:rPr>
        <w:t>едагогика</w:t>
      </w:r>
      <w:r>
        <w:rPr>
          <w:b/>
          <w:lang w:val="kk-KZ"/>
        </w:rPr>
        <w:t xml:space="preserve"> және білім беру мене</w:t>
      </w:r>
      <w:r w:rsidR="00EA39C9">
        <w:rPr>
          <w:b/>
          <w:lang w:val="kk-KZ"/>
        </w:rPr>
        <w:t>д</w:t>
      </w:r>
      <w:r>
        <w:rPr>
          <w:b/>
          <w:lang w:val="kk-KZ"/>
        </w:rPr>
        <w:t>жменті</w:t>
      </w:r>
      <w:r w:rsidRPr="00461CBB">
        <w:rPr>
          <w:b/>
          <w:lang w:val="kk-KZ"/>
        </w:rPr>
        <w:t xml:space="preserve"> кафедрасы</w:t>
      </w:r>
    </w:p>
    <w:p w:rsidR="007A2D9A" w:rsidRPr="00A47B34" w:rsidRDefault="007A2D9A" w:rsidP="007A2D9A">
      <w:pPr>
        <w:pStyle w:val="a3"/>
        <w:tabs>
          <w:tab w:val="left" w:pos="567"/>
          <w:tab w:val="left" w:pos="1418"/>
        </w:tabs>
        <w:ind w:firstLine="284"/>
        <w:rPr>
          <w:sz w:val="22"/>
          <w:szCs w:val="22"/>
          <w:lang w:val="kk-KZ"/>
        </w:rPr>
      </w:pPr>
    </w:p>
    <w:tbl>
      <w:tblPr>
        <w:tblW w:w="0" w:type="auto"/>
        <w:tblLook w:val="04A0"/>
      </w:tblPr>
      <w:tblGrid>
        <w:gridCol w:w="3696"/>
        <w:gridCol w:w="5875"/>
      </w:tblGrid>
      <w:tr w:rsidR="007A2D9A" w:rsidRPr="0082453E" w:rsidTr="004E4E45">
        <w:tc>
          <w:tcPr>
            <w:tcW w:w="3696" w:type="dxa"/>
          </w:tcPr>
          <w:p w:rsidR="00435E28" w:rsidRPr="00461CBB" w:rsidRDefault="00435E28" w:rsidP="00435E28">
            <w:pPr>
              <w:jc w:val="center"/>
              <w:rPr>
                <w:b/>
                <w:lang w:val="kk-KZ"/>
              </w:rPr>
            </w:pPr>
          </w:p>
          <w:p w:rsidR="007A2D9A" w:rsidRPr="00A47B34" w:rsidRDefault="007A2D9A" w:rsidP="004E4E45">
            <w:pPr>
              <w:ind w:firstLine="720"/>
              <w:jc w:val="center"/>
              <w:rPr>
                <w:lang w:val="kk-KZ"/>
              </w:rPr>
            </w:pPr>
          </w:p>
          <w:p w:rsidR="007A2D9A" w:rsidRPr="00A47B34" w:rsidRDefault="007A2D9A" w:rsidP="004E4E45">
            <w:pPr>
              <w:ind w:firstLine="720"/>
              <w:jc w:val="center"/>
              <w:rPr>
                <w:lang w:val="kk-KZ"/>
              </w:rPr>
            </w:pPr>
          </w:p>
          <w:p w:rsidR="007A2D9A" w:rsidRPr="00A47B34" w:rsidRDefault="007A2D9A" w:rsidP="004E4E45">
            <w:pPr>
              <w:ind w:firstLine="720"/>
              <w:jc w:val="center"/>
              <w:rPr>
                <w:lang w:val="kk-KZ"/>
              </w:rPr>
            </w:pPr>
          </w:p>
        </w:tc>
        <w:tc>
          <w:tcPr>
            <w:tcW w:w="5875" w:type="dxa"/>
          </w:tcPr>
          <w:p w:rsidR="007A2D9A" w:rsidRDefault="007A2D9A" w:rsidP="004E4E45">
            <w:pPr>
              <w:tabs>
                <w:tab w:val="left" w:pos="3492"/>
              </w:tabs>
              <w:ind w:hanging="10"/>
              <w:rPr>
                <w:lang w:val="kk-KZ"/>
              </w:rPr>
            </w:pPr>
            <w:r w:rsidRPr="00A47B34">
              <w:rPr>
                <w:sz w:val="22"/>
                <w:szCs w:val="22"/>
                <w:lang w:val="kk-KZ"/>
              </w:rPr>
              <w:t xml:space="preserve"> </w:t>
            </w:r>
          </w:p>
          <w:p w:rsidR="007A2D9A" w:rsidRDefault="007A2D9A" w:rsidP="004E4E45">
            <w:pPr>
              <w:tabs>
                <w:tab w:val="left" w:pos="3492"/>
              </w:tabs>
              <w:ind w:hanging="10"/>
              <w:rPr>
                <w:lang w:val="kk-KZ"/>
              </w:rPr>
            </w:pPr>
          </w:p>
          <w:p w:rsidR="00DA5F82" w:rsidRDefault="00DA5F82" w:rsidP="004E4E45">
            <w:pPr>
              <w:tabs>
                <w:tab w:val="left" w:pos="3492"/>
              </w:tabs>
              <w:ind w:hanging="10"/>
              <w:rPr>
                <w:lang w:val="kk-KZ"/>
              </w:rPr>
            </w:pPr>
          </w:p>
          <w:p w:rsidR="00DA5F82" w:rsidRDefault="00DA5F82" w:rsidP="00DA5F82">
            <w:pPr>
              <w:tabs>
                <w:tab w:val="left" w:pos="3492"/>
              </w:tabs>
              <w:ind w:left="2258" w:hanging="10"/>
              <w:rPr>
                <w:lang w:val="kk-KZ"/>
              </w:rPr>
            </w:pPr>
          </w:p>
          <w:p w:rsidR="00DA5F82" w:rsidRPr="00D07847" w:rsidRDefault="00DA5F82" w:rsidP="004E7F7B">
            <w:pPr>
              <w:ind w:left="1124" w:right="424"/>
              <w:jc w:val="both"/>
              <w:rPr>
                <w:bCs/>
                <w:lang w:val="kk-KZ"/>
              </w:rPr>
            </w:pPr>
            <w:r w:rsidRPr="00D07847">
              <w:rPr>
                <w:bCs/>
                <w:lang w:val="kk-KZ"/>
              </w:rPr>
              <w:t>Философия және саясаттану факультеті</w:t>
            </w:r>
          </w:p>
          <w:p w:rsidR="00DA5F82" w:rsidRPr="00D07847" w:rsidRDefault="00DA5F82" w:rsidP="004E7F7B">
            <w:pPr>
              <w:ind w:left="1124" w:right="424"/>
              <w:jc w:val="both"/>
              <w:rPr>
                <w:bCs/>
                <w:lang w:val="kk-KZ"/>
              </w:rPr>
            </w:pPr>
            <w:r w:rsidRPr="00D07847">
              <w:rPr>
                <w:lang w:val="kk-KZ"/>
              </w:rPr>
              <w:t xml:space="preserve">Ғылыми кеңесінің мәжілісінде бекітілді </w:t>
            </w:r>
          </w:p>
          <w:p w:rsidR="00DA5F82" w:rsidRPr="00D07847" w:rsidRDefault="00EA39C9" w:rsidP="004E7F7B">
            <w:pPr>
              <w:ind w:left="1124" w:right="424"/>
              <w:jc w:val="both"/>
              <w:rPr>
                <w:lang w:val="kk-KZ"/>
              </w:rPr>
            </w:pPr>
            <w:r>
              <w:rPr>
                <w:lang w:val="kk-KZ"/>
              </w:rPr>
              <w:t>№____хаттама  « ____»_______</w:t>
            </w:r>
            <w:r w:rsidR="00DA5F82" w:rsidRPr="00D07847">
              <w:rPr>
                <w:lang w:val="kk-KZ"/>
              </w:rPr>
              <w:t xml:space="preserve"> 201</w:t>
            </w:r>
            <w:r w:rsidR="00DA5F82" w:rsidRPr="00D07847">
              <w:t>6</w:t>
            </w:r>
            <w:r w:rsidR="00DA5F82" w:rsidRPr="00D07847">
              <w:rPr>
                <w:lang w:val="kk-KZ"/>
              </w:rPr>
              <w:t xml:space="preserve"> ж.</w:t>
            </w:r>
          </w:p>
          <w:p w:rsidR="00DA5F82" w:rsidRPr="00D07847" w:rsidRDefault="00DA5F82" w:rsidP="004E7F7B">
            <w:pPr>
              <w:ind w:left="1124" w:right="424"/>
              <w:jc w:val="both"/>
              <w:rPr>
                <w:lang w:val="kk-KZ"/>
              </w:rPr>
            </w:pPr>
            <w:r w:rsidRPr="00D07847">
              <w:rPr>
                <w:lang w:val="kk-KZ"/>
              </w:rPr>
              <w:t xml:space="preserve">Факультет деканы </w:t>
            </w:r>
            <w:r w:rsidRPr="00D07847">
              <w:t xml:space="preserve"> </w:t>
            </w:r>
            <w:r w:rsidRPr="00D07847">
              <w:rPr>
                <w:u w:val="single"/>
                <w:lang w:val="kk-KZ"/>
              </w:rPr>
              <w:t xml:space="preserve">                </w:t>
            </w:r>
            <w:r w:rsidRPr="00D07847">
              <w:t xml:space="preserve">  </w:t>
            </w:r>
            <w:r w:rsidRPr="00D07847">
              <w:rPr>
                <w:lang w:val="kk-KZ"/>
              </w:rPr>
              <w:t>филос.ғ.док., проф. Ә.Р. Масалимова</w:t>
            </w:r>
          </w:p>
          <w:p w:rsidR="00DA5F82" w:rsidRPr="00D07847" w:rsidRDefault="00DA5F82" w:rsidP="00DA5F82">
            <w:pPr>
              <w:tabs>
                <w:tab w:val="left" w:pos="3492"/>
              </w:tabs>
              <w:ind w:hanging="10"/>
              <w:jc w:val="both"/>
              <w:rPr>
                <w:lang w:val="kk-KZ"/>
              </w:rPr>
            </w:pPr>
          </w:p>
          <w:p w:rsidR="00DA5F82" w:rsidRDefault="00DA5F82" w:rsidP="004E4E45">
            <w:pPr>
              <w:tabs>
                <w:tab w:val="left" w:pos="3492"/>
              </w:tabs>
              <w:ind w:hanging="10"/>
              <w:rPr>
                <w:lang w:val="kk-KZ"/>
              </w:rPr>
            </w:pPr>
          </w:p>
          <w:p w:rsidR="00DA5F82" w:rsidRDefault="00DA5F82" w:rsidP="004E4E45">
            <w:pPr>
              <w:tabs>
                <w:tab w:val="left" w:pos="3492"/>
              </w:tabs>
              <w:ind w:hanging="10"/>
              <w:rPr>
                <w:lang w:val="kk-KZ"/>
              </w:rPr>
            </w:pPr>
          </w:p>
          <w:p w:rsidR="007A2D9A" w:rsidRPr="00A47B34" w:rsidRDefault="007A2D9A" w:rsidP="00DA5F82">
            <w:pPr>
              <w:tabs>
                <w:tab w:val="left" w:pos="3492"/>
              </w:tabs>
              <w:ind w:hanging="10"/>
              <w:jc w:val="right"/>
              <w:rPr>
                <w:lang w:val="kk-KZ"/>
              </w:rPr>
            </w:pPr>
          </w:p>
        </w:tc>
      </w:tr>
    </w:tbl>
    <w:p w:rsidR="007A2D9A" w:rsidRPr="00A47B34" w:rsidRDefault="007A2D9A" w:rsidP="007A2D9A">
      <w:pPr>
        <w:pStyle w:val="a3"/>
        <w:tabs>
          <w:tab w:val="left" w:pos="567"/>
          <w:tab w:val="left" w:pos="1418"/>
        </w:tabs>
        <w:ind w:firstLine="284"/>
        <w:rPr>
          <w:sz w:val="22"/>
          <w:szCs w:val="22"/>
          <w:lang w:val="kk-KZ"/>
        </w:rPr>
      </w:pPr>
    </w:p>
    <w:p w:rsidR="007A2D9A" w:rsidRDefault="007A2D9A" w:rsidP="007A2D9A">
      <w:pPr>
        <w:rPr>
          <w:sz w:val="28"/>
          <w:szCs w:val="28"/>
          <w:lang w:val="kk-KZ"/>
        </w:rPr>
      </w:pPr>
    </w:p>
    <w:p w:rsidR="003B24B2" w:rsidRPr="00D07847" w:rsidRDefault="003B24B2" w:rsidP="003B24B2">
      <w:pPr>
        <w:jc w:val="center"/>
        <w:rPr>
          <w:lang w:val="kk-KZ"/>
        </w:rPr>
      </w:pPr>
    </w:p>
    <w:p w:rsidR="007A2D9A" w:rsidRPr="00D07847" w:rsidRDefault="003B24B2" w:rsidP="007A2D9A">
      <w:pPr>
        <w:tabs>
          <w:tab w:val="left" w:pos="0"/>
        </w:tabs>
        <w:ind w:firstLine="567"/>
        <w:jc w:val="center"/>
        <w:rPr>
          <w:b/>
          <w:lang w:val="kk-KZ"/>
        </w:rPr>
      </w:pPr>
      <w:r w:rsidRPr="00D07847">
        <w:rPr>
          <w:b/>
          <w:lang w:val="kk-KZ"/>
        </w:rPr>
        <w:t>СИЛЛАБУС</w:t>
      </w:r>
    </w:p>
    <w:p w:rsidR="007A2D9A" w:rsidRPr="00D07847" w:rsidRDefault="007A2D9A" w:rsidP="007A2D9A">
      <w:pPr>
        <w:jc w:val="center"/>
        <w:rPr>
          <w:b/>
          <w:lang w:val="kk-KZ"/>
        </w:rPr>
      </w:pPr>
      <w:r w:rsidRPr="00D07847">
        <w:rPr>
          <w:b/>
          <w:lang w:val="kk-KZ"/>
        </w:rPr>
        <w:t>«DDSP5302 - Әлеуметтік педагогтың  диагностикалық іс-әрекеті</w:t>
      </w:r>
    </w:p>
    <w:p w:rsidR="00DC0749" w:rsidRPr="00D07847" w:rsidRDefault="00DC0749" w:rsidP="00DC0749">
      <w:pPr>
        <w:pStyle w:val="a3"/>
        <w:tabs>
          <w:tab w:val="left" w:pos="567"/>
          <w:tab w:val="left" w:pos="1418"/>
        </w:tabs>
        <w:ind w:firstLine="284"/>
        <w:jc w:val="center"/>
        <w:rPr>
          <w:rFonts w:eastAsia="Arial Unicode MS"/>
          <w:bCs/>
          <w:szCs w:val="24"/>
          <w:lang w:val="kk-KZ" w:eastAsia="ko-KR"/>
        </w:rPr>
      </w:pPr>
      <w:r w:rsidRPr="00D07847">
        <w:rPr>
          <w:szCs w:val="24"/>
          <w:lang w:val="kk-KZ"/>
        </w:rPr>
        <w:t>Мамандық «6М012300 – Әлеуметтік педагогика және өзін</w:t>
      </w:r>
      <w:r w:rsidR="003F245F" w:rsidRPr="00D07847">
        <w:rPr>
          <w:szCs w:val="24"/>
          <w:lang w:val="kk-KZ"/>
        </w:rPr>
        <w:t>-</w:t>
      </w:r>
      <w:r w:rsidRPr="00D07847">
        <w:rPr>
          <w:szCs w:val="24"/>
          <w:lang w:val="kk-KZ"/>
        </w:rPr>
        <w:t xml:space="preserve"> өзі тану»</w:t>
      </w:r>
    </w:p>
    <w:p w:rsidR="007A2D9A" w:rsidRPr="00D07847" w:rsidRDefault="0081025C" w:rsidP="007A2D9A">
      <w:pPr>
        <w:jc w:val="center"/>
        <w:rPr>
          <w:lang w:val="kk-KZ"/>
        </w:rPr>
      </w:pPr>
      <w:r w:rsidRPr="00D07847">
        <w:rPr>
          <w:lang w:val="kk-KZ"/>
        </w:rPr>
        <w:t xml:space="preserve">I </w:t>
      </w:r>
      <w:r w:rsidR="007A2D9A" w:rsidRPr="00D07847">
        <w:rPr>
          <w:lang w:val="kk-KZ"/>
        </w:rPr>
        <w:t xml:space="preserve">курс, қ/б, </w:t>
      </w:r>
      <w:r w:rsidR="003F245F" w:rsidRPr="00D07847">
        <w:rPr>
          <w:lang w:val="kk-KZ"/>
        </w:rPr>
        <w:t>көктем</w:t>
      </w:r>
      <w:r w:rsidR="007A2D9A" w:rsidRPr="00D07847">
        <w:rPr>
          <w:lang w:val="kk-KZ"/>
        </w:rPr>
        <w:t xml:space="preserve">гі семестр, 2 кредит, таңдаулы пән </w:t>
      </w:r>
    </w:p>
    <w:p w:rsidR="007A2D9A" w:rsidRPr="00D07847" w:rsidRDefault="007A2D9A" w:rsidP="007A2D9A">
      <w:pPr>
        <w:jc w:val="center"/>
        <w:rPr>
          <w:lang w:val="kk-KZ"/>
        </w:rPr>
      </w:pPr>
    </w:p>
    <w:p w:rsidR="007A2D9A" w:rsidRPr="00D07847" w:rsidRDefault="007A2D9A" w:rsidP="007A2D9A">
      <w:pPr>
        <w:jc w:val="center"/>
        <w:rPr>
          <w:lang w:val="kk-KZ"/>
        </w:rPr>
      </w:pPr>
    </w:p>
    <w:p w:rsidR="00DC0749" w:rsidRPr="00D07847" w:rsidRDefault="00DC0749" w:rsidP="007A2D9A">
      <w:pPr>
        <w:jc w:val="center"/>
        <w:rPr>
          <w:lang w:val="kk-KZ"/>
        </w:rPr>
      </w:pPr>
    </w:p>
    <w:p w:rsidR="00DC0749" w:rsidRPr="00D07847" w:rsidRDefault="00DC0749" w:rsidP="007A2D9A">
      <w:pPr>
        <w:jc w:val="center"/>
        <w:rPr>
          <w:lang w:val="kk-KZ"/>
        </w:rPr>
      </w:pPr>
    </w:p>
    <w:p w:rsidR="00DC0749" w:rsidRPr="00D07847" w:rsidRDefault="00DC0749" w:rsidP="00DC0749">
      <w:pPr>
        <w:tabs>
          <w:tab w:val="left" w:pos="-142"/>
          <w:tab w:val="left" w:pos="851"/>
        </w:tabs>
        <w:rPr>
          <w:lang w:val="kk-KZ"/>
        </w:rPr>
      </w:pPr>
      <w:r w:rsidRPr="00D07847">
        <w:rPr>
          <w:b/>
          <w:lang w:val="kk-KZ"/>
        </w:rPr>
        <w:t>Дәріскер:</w:t>
      </w:r>
      <w:r w:rsidRPr="00D07847">
        <w:rPr>
          <w:lang w:val="kk-KZ"/>
        </w:rPr>
        <w:t xml:space="preserve">  п.ғ.к.,  доцент  м.а  Молдасан  Қуаныш  Шорманқызы</w:t>
      </w:r>
    </w:p>
    <w:p w:rsidR="00DC0749" w:rsidRPr="00D07847" w:rsidRDefault="00DC0749" w:rsidP="00DC0749">
      <w:pPr>
        <w:shd w:val="clear" w:color="auto" w:fill="FFFFFF"/>
        <w:tabs>
          <w:tab w:val="left" w:pos="-142"/>
          <w:tab w:val="left" w:pos="851"/>
        </w:tabs>
        <w:rPr>
          <w:spacing w:val="-14"/>
          <w:lang w:val="kk-KZ"/>
        </w:rPr>
      </w:pPr>
      <w:r w:rsidRPr="00D07847">
        <w:rPr>
          <w:lang w:val="kk-KZ"/>
        </w:rPr>
        <w:t xml:space="preserve">Телефоны: 8702314 2229  </w:t>
      </w:r>
    </w:p>
    <w:p w:rsidR="00DC0749" w:rsidRPr="00D07847" w:rsidRDefault="00DC0749" w:rsidP="00DC0749">
      <w:pPr>
        <w:shd w:val="clear" w:color="auto" w:fill="FFFFFF"/>
        <w:tabs>
          <w:tab w:val="left" w:pos="-142"/>
          <w:tab w:val="left" w:pos="851"/>
        </w:tabs>
        <w:rPr>
          <w:lang w:val="kk-KZ"/>
        </w:rPr>
      </w:pPr>
      <w:r w:rsidRPr="00D07847">
        <w:rPr>
          <w:lang w:val="kk-KZ"/>
        </w:rPr>
        <w:t>е- maіl: moldasank@mail.ru</w:t>
      </w:r>
    </w:p>
    <w:p w:rsidR="00DC0749" w:rsidRPr="00D07847" w:rsidRDefault="00DC0749" w:rsidP="00DC0749">
      <w:pPr>
        <w:tabs>
          <w:tab w:val="left" w:pos="-142"/>
          <w:tab w:val="left" w:pos="851"/>
        </w:tabs>
        <w:rPr>
          <w:lang w:val="kk-KZ"/>
        </w:rPr>
      </w:pPr>
      <w:r w:rsidRPr="00D07847">
        <w:rPr>
          <w:spacing w:val="-14"/>
          <w:lang w:val="kk-KZ"/>
        </w:rPr>
        <w:t xml:space="preserve"> «Философия  және  саясаттану»  факультетінің   ғимараты, 408- бөлме. </w:t>
      </w:r>
      <w:r w:rsidRPr="00D07847">
        <w:rPr>
          <w:lang w:val="kk-KZ"/>
        </w:rPr>
        <w:tab/>
      </w:r>
    </w:p>
    <w:p w:rsidR="00DC0749" w:rsidRPr="00D07847" w:rsidRDefault="00DC0749" w:rsidP="00DC0749">
      <w:pPr>
        <w:tabs>
          <w:tab w:val="left" w:pos="-142"/>
          <w:tab w:val="left" w:pos="851"/>
        </w:tabs>
        <w:rPr>
          <w:lang w:val="kk-KZ"/>
        </w:rPr>
      </w:pPr>
      <w:r w:rsidRPr="00D07847">
        <w:rPr>
          <w:b/>
          <w:lang w:val="kk-KZ"/>
        </w:rPr>
        <w:t>Семинар жүргізуші:</w:t>
      </w:r>
      <w:r w:rsidRPr="00D07847">
        <w:rPr>
          <w:lang w:val="kk-KZ"/>
        </w:rPr>
        <w:t xml:space="preserve">п.ғ.к.,  доцент м.а  Молдасан Қуаныш Шорманқызы </w:t>
      </w:r>
    </w:p>
    <w:p w:rsidR="00DC0749" w:rsidRPr="00D07847" w:rsidRDefault="00DC0749" w:rsidP="00DC0749">
      <w:pPr>
        <w:shd w:val="clear" w:color="auto" w:fill="FFFFFF"/>
        <w:tabs>
          <w:tab w:val="left" w:pos="-142"/>
          <w:tab w:val="left" w:pos="851"/>
        </w:tabs>
        <w:rPr>
          <w:spacing w:val="-14"/>
          <w:lang w:val="kk-KZ"/>
        </w:rPr>
      </w:pPr>
      <w:r w:rsidRPr="00D07847">
        <w:rPr>
          <w:lang w:val="kk-KZ"/>
        </w:rPr>
        <w:t xml:space="preserve">Телефоны: 8702314 2229  </w:t>
      </w:r>
    </w:p>
    <w:p w:rsidR="00DC0749" w:rsidRPr="00D07847" w:rsidRDefault="00DC0749" w:rsidP="00DC0749">
      <w:pPr>
        <w:shd w:val="clear" w:color="auto" w:fill="FFFFFF"/>
        <w:tabs>
          <w:tab w:val="left" w:pos="-142"/>
          <w:tab w:val="left" w:pos="851"/>
        </w:tabs>
        <w:rPr>
          <w:lang w:val="kk-KZ"/>
        </w:rPr>
      </w:pPr>
      <w:r w:rsidRPr="00D07847">
        <w:rPr>
          <w:lang w:val="kk-KZ"/>
        </w:rPr>
        <w:t xml:space="preserve">е- maіl: </w:t>
      </w:r>
      <w:r w:rsidR="00524FBF" w:rsidRPr="00D07847">
        <w:fldChar w:fldCharType="begin"/>
      </w:r>
      <w:r w:rsidRPr="00D07847">
        <w:rPr>
          <w:lang w:val="kk-KZ"/>
        </w:rPr>
        <w:instrText>HYPERLINK "mailto:moldasank@mail.ru"</w:instrText>
      </w:r>
      <w:r w:rsidR="00524FBF" w:rsidRPr="00D07847">
        <w:fldChar w:fldCharType="separate"/>
      </w:r>
      <w:r w:rsidRPr="00D07847">
        <w:rPr>
          <w:rStyle w:val="ac"/>
          <w:color w:val="auto"/>
          <w:u w:val="none"/>
          <w:lang w:val="kk-KZ"/>
        </w:rPr>
        <w:t>moldasank@mail.ru</w:t>
      </w:r>
      <w:r w:rsidR="00524FBF" w:rsidRPr="00D07847">
        <w:fldChar w:fldCharType="end"/>
      </w:r>
    </w:p>
    <w:p w:rsidR="007A2D9A" w:rsidRPr="00D07847" w:rsidRDefault="007A2D9A" w:rsidP="007A2D9A">
      <w:pPr>
        <w:jc w:val="both"/>
        <w:rPr>
          <w:lang w:val="kk-KZ"/>
        </w:rPr>
      </w:pPr>
      <w:r w:rsidRPr="00D07847">
        <w:rPr>
          <w:lang w:val="kk-KZ"/>
        </w:rPr>
        <w:t>Философия және саясаттану факультетінің ғимараты, каб.: 408</w:t>
      </w:r>
    </w:p>
    <w:p w:rsidR="007A2D9A" w:rsidRPr="00D07847" w:rsidRDefault="007A2D9A" w:rsidP="007A2D9A">
      <w:pPr>
        <w:jc w:val="both"/>
        <w:rPr>
          <w:b/>
          <w:lang w:val="kk-KZ"/>
        </w:rPr>
      </w:pPr>
      <w:r w:rsidRPr="00D07847">
        <w:rPr>
          <w:b/>
          <w:lang w:val="kk-KZ"/>
        </w:rPr>
        <w:t>Пәннің мақсаттары мен міндеттері:</w:t>
      </w:r>
    </w:p>
    <w:p w:rsidR="007A2D9A" w:rsidRPr="00D07847" w:rsidRDefault="007A2D9A" w:rsidP="007A2D9A">
      <w:pPr>
        <w:jc w:val="both"/>
        <w:rPr>
          <w:color w:val="000000"/>
          <w:lang w:val="kk-KZ"/>
        </w:rPr>
      </w:pPr>
      <w:r w:rsidRPr="00D07847">
        <w:rPr>
          <w:b/>
          <w:lang w:val="kk-KZ"/>
        </w:rPr>
        <w:t xml:space="preserve">Мақсаты </w:t>
      </w:r>
      <w:r w:rsidRPr="00D07847">
        <w:rPr>
          <w:lang w:val="kk-KZ"/>
        </w:rPr>
        <w:t>(модульдің мақсатымен сәйкес):білім алушыларды  әлеуметтік педагогика саласындағы диагностиканың  теориялық  және практикалық негіздерімен, психодиагностикалық әдістерді құрастырылу ерекшеліктерімен және пайдалану ережелерімен таныстыру</w:t>
      </w:r>
      <w:r w:rsidR="00F51433" w:rsidRPr="00D07847">
        <w:rPr>
          <w:lang w:val="kk-KZ"/>
        </w:rPr>
        <w:t>,</w:t>
      </w:r>
      <w:r w:rsidRPr="00D07847">
        <w:rPr>
          <w:lang w:val="kk-KZ"/>
        </w:rPr>
        <w:t xml:space="preserve">  психодиагностикалық процедура барысындағы этикалық нормаларды игеруге мүмкіндік туғызу.</w:t>
      </w:r>
      <w:r w:rsidRPr="00D07847">
        <w:rPr>
          <w:color w:val="000000"/>
          <w:lang w:val="kk-KZ"/>
        </w:rPr>
        <w:t> </w:t>
      </w:r>
    </w:p>
    <w:p w:rsidR="007A2D9A" w:rsidRPr="00D07847" w:rsidRDefault="007A2D9A" w:rsidP="007A2D9A">
      <w:pPr>
        <w:jc w:val="both"/>
        <w:rPr>
          <w:b/>
          <w:lang w:val="en-US"/>
        </w:rPr>
      </w:pPr>
      <w:r w:rsidRPr="00D07847">
        <w:rPr>
          <w:b/>
          <w:lang w:val="kk-KZ"/>
        </w:rPr>
        <w:t xml:space="preserve">Міндеттері: </w:t>
      </w:r>
    </w:p>
    <w:p w:rsidR="007A2D9A" w:rsidRPr="00D07847" w:rsidRDefault="007A2D9A" w:rsidP="007A2D9A">
      <w:pPr>
        <w:numPr>
          <w:ilvl w:val="0"/>
          <w:numId w:val="10"/>
        </w:numPr>
        <w:ind w:left="426" w:hanging="284"/>
        <w:jc w:val="both"/>
        <w:rPr>
          <w:lang w:val="en-US"/>
        </w:rPr>
      </w:pPr>
      <w:r w:rsidRPr="00D07847">
        <w:rPr>
          <w:lang w:val="kk-KZ"/>
        </w:rPr>
        <w:t>білім берудегі диагностика жайлы жалпы түсініктерді қалыптастыру;</w:t>
      </w:r>
    </w:p>
    <w:p w:rsidR="007A2D9A" w:rsidRPr="00D07847" w:rsidRDefault="007A2D9A" w:rsidP="007A2D9A">
      <w:pPr>
        <w:numPr>
          <w:ilvl w:val="0"/>
          <w:numId w:val="10"/>
        </w:numPr>
        <w:ind w:left="426" w:hanging="284"/>
        <w:jc w:val="both"/>
        <w:rPr>
          <w:lang w:val="en-US"/>
        </w:rPr>
      </w:pPr>
      <w:r w:rsidRPr="00D07847">
        <w:rPr>
          <w:lang w:val="kk-KZ"/>
        </w:rPr>
        <w:t xml:space="preserve">әлеуметтік педагогтың іс-әрекетіндегі психодиагностикалық әдістермен, кезеңдерімен, жүргізу ерекшеліктерімен таныстыру; </w:t>
      </w:r>
    </w:p>
    <w:p w:rsidR="007A2D9A" w:rsidRPr="00D07847" w:rsidRDefault="007A2D9A" w:rsidP="007A2D9A">
      <w:pPr>
        <w:numPr>
          <w:ilvl w:val="0"/>
          <w:numId w:val="10"/>
        </w:numPr>
        <w:ind w:left="426" w:hanging="284"/>
        <w:jc w:val="both"/>
        <w:rPr>
          <w:lang w:val="kk-KZ"/>
        </w:rPr>
      </w:pPr>
      <w:r w:rsidRPr="00D07847">
        <w:rPr>
          <w:lang w:val="kk-KZ"/>
        </w:rPr>
        <w:t>балалар мен үлкендерді зерделеу жүйесіндегі психодиагностикалық  әдістер рөлі жайлы түсініктерін қалыптастыру, негізгі психодиагностикалық әдістерді тәжірибелік жұмыс барысында  пайдалану дағдыларын дамыту.</w:t>
      </w:r>
    </w:p>
    <w:p w:rsidR="00D07847" w:rsidRDefault="00D07847" w:rsidP="00D07847">
      <w:pPr>
        <w:jc w:val="both"/>
        <w:rPr>
          <w:lang w:val="en-US"/>
        </w:rPr>
      </w:pPr>
    </w:p>
    <w:p w:rsidR="00D07847" w:rsidRDefault="00D07847" w:rsidP="00D07847">
      <w:pPr>
        <w:jc w:val="both"/>
        <w:rPr>
          <w:lang w:val="kk-KZ"/>
        </w:rPr>
      </w:pPr>
    </w:p>
    <w:p w:rsidR="00EA39C9" w:rsidRPr="00D07847" w:rsidRDefault="00EA39C9" w:rsidP="00D07847">
      <w:pPr>
        <w:jc w:val="both"/>
        <w:rPr>
          <w:lang w:val="kk-KZ"/>
        </w:rPr>
      </w:pPr>
    </w:p>
    <w:p w:rsidR="007A2D9A" w:rsidRPr="00EA39C9" w:rsidRDefault="007A2D9A" w:rsidP="007A2D9A">
      <w:pPr>
        <w:pStyle w:val="21"/>
        <w:spacing w:line="240" w:lineRule="auto"/>
        <w:rPr>
          <w:b/>
          <w:sz w:val="24"/>
          <w:szCs w:val="24"/>
          <w:lang w:val="kk-KZ"/>
        </w:rPr>
      </w:pPr>
      <w:r w:rsidRPr="00D07847">
        <w:rPr>
          <w:b/>
          <w:sz w:val="24"/>
          <w:szCs w:val="24"/>
          <w:lang w:val="kk-KZ"/>
        </w:rPr>
        <w:lastRenderedPageBreak/>
        <w:t xml:space="preserve">Құзыреттері (оқытудың нәтижелері): </w:t>
      </w:r>
    </w:p>
    <w:p w:rsidR="00D07847" w:rsidRPr="00EA39C9" w:rsidRDefault="00D07847" w:rsidP="007A2D9A">
      <w:pPr>
        <w:pStyle w:val="21"/>
        <w:spacing w:line="240" w:lineRule="auto"/>
        <w:rPr>
          <w:sz w:val="24"/>
          <w:szCs w:val="24"/>
          <w:lang w:val="kk-KZ"/>
        </w:rPr>
      </w:pPr>
    </w:p>
    <w:p w:rsidR="007A2D9A" w:rsidRPr="00D07847" w:rsidRDefault="007A2D9A" w:rsidP="007A2D9A">
      <w:pPr>
        <w:jc w:val="both"/>
        <w:rPr>
          <w:b/>
          <w:lang w:val="kk-KZ"/>
        </w:rPr>
      </w:pPr>
      <w:r w:rsidRPr="00D07847">
        <w:rPr>
          <w:b/>
          <w:lang w:val="kk-KZ"/>
        </w:rPr>
        <w:t>Құзырет:</w:t>
      </w:r>
    </w:p>
    <w:p w:rsidR="007A2D9A" w:rsidRPr="00D07847" w:rsidRDefault="007A2D9A" w:rsidP="007A2D9A">
      <w:pPr>
        <w:jc w:val="both"/>
        <w:rPr>
          <w:lang w:val="kk-KZ"/>
        </w:rPr>
      </w:pPr>
      <w:r w:rsidRPr="00D07847">
        <w:rPr>
          <w:lang w:val="kk-KZ"/>
        </w:rPr>
        <w:t xml:space="preserve">- </w:t>
      </w:r>
      <w:r w:rsidRPr="00D07847">
        <w:rPr>
          <w:b/>
          <w:i/>
          <w:lang w:val="kk-KZ"/>
        </w:rPr>
        <w:t>Жалпы құзырет:</w:t>
      </w:r>
    </w:p>
    <w:p w:rsidR="007A2D9A" w:rsidRPr="00D07847" w:rsidRDefault="007A2D9A" w:rsidP="007A2D9A">
      <w:pPr>
        <w:autoSpaceDE w:val="0"/>
        <w:autoSpaceDN w:val="0"/>
        <w:adjustRightInd w:val="0"/>
        <w:jc w:val="both"/>
        <w:rPr>
          <w:lang w:val="kk-KZ"/>
        </w:rPr>
      </w:pPr>
      <w:r w:rsidRPr="00D07847">
        <w:rPr>
          <w:i/>
          <w:lang w:val="kk-KZ"/>
        </w:rPr>
        <w:t>құралдық</w:t>
      </w:r>
      <w:r w:rsidRPr="00D07847">
        <w:rPr>
          <w:lang w:val="kk-KZ"/>
        </w:rPr>
        <w:t>: білім берудегі диагностика туралы білік игеру мақсатында білім алу маршрутын өз бетінше құрастыру; білім беру үрдісінде диагностика мәні мен ерекшеліктерін табу</w:t>
      </w:r>
      <w:r w:rsidRPr="00D07847">
        <w:rPr>
          <w:color w:val="000000"/>
          <w:lang w:val="kk-KZ"/>
        </w:rPr>
        <w:t>;</w:t>
      </w:r>
      <w:r w:rsidRPr="00D07847">
        <w:rPr>
          <w:lang w:val="kk-KZ"/>
        </w:rPr>
        <w:t xml:space="preserve">әлеуметтік педагогикадағы диагностика </w:t>
      </w:r>
      <w:r w:rsidRPr="00D07847">
        <w:rPr>
          <w:rFonts w:eastAsia="Calibri"/>
          <w:lang w:val="kk-KZ" w:eastAsia="en-US"/>
        </w:rPr>
        <w:t>заман</w:t>
      </w:r>
      <w:r w:rsidR="00F51433" w:rsidRPr="00D07847">
        <w:rPr>
          <w:rFonts w:eastAsia="Calibri"/>
          <w:lang w:val="kk-KZ" w:eastAsia="en-US"/>
        </w:rPr>
        <w:t>ауи тәжірибесі туралы жалпы мәлі</w:t>
      </w:r>
      <w:r w:rsidRPr="00D07847">
        <w:rPr>
          <w:rFonts w:eastAsia="Calibri"/>
          <w:lang w:val="kk-KZ" w:eastAsia="en-US"/>
        </w:rPr>
        <w:t xml:space="preserve">мет алу;  </w:t>
      </w:r>
      <w:r w:rsidRPr="00D07847">
        <w:rPr>
          <w:lang w:val="kk-KZ"/>
        </w:rPr>
        <w:t xml:space="preserve">әлеуметтік педагогикадағы диагностикағы </w:t>
      </w:r>
      <w:r w:rsidRPr="00D07847">
        <w:rPr>
          <w:rFonts w:eastAsia="Calibri"/>
          <w:lang w:val="kk-KZ" w:eastAsia="en-US"/>
        </w:rPr>
        <w:t>шетелдік және отандық зерттеулер жайлы</w:t>
      </w:r>
      <w:r w:rsidRPr="00D07847">
        <w:rPr>
          <w:lang w:val="kk-KZ"/>
        </w:rPr>
        <w:t xml:space="preserve"> әдебиеттпен өз бетінше жұмыс жасау дағдыларын игеру;</w:t>
      </w:r>
    </w:p>
    <w:p w:rsidR="007A2D9A" w:rsidRPr="00D07847" w:rsidRDefault="007A2D9A" w:rsidP="007A2D9A">
      <w:pPr>
        <w:autoSpaceDE w:val="0"/>
        <w:autoSpaceDN w:val="0"/>
        <w:adjustRightInd w:val="0"/>
        <w:jc w:val="both"/>
        <w:rPr>
          <w:lang w:val="kk-KZ"/>
        </w:rPr>
      </w:pPr>
      <w:r w:rsidRPr="00D07847">
        <w:rPr>
          <w:i/>
          <w:lang w:val="kk-KZ"/>
        </w:rPr>
        <w:t>тұлғааралық:</w:t>
      </w:r>
      <w:r w:rsidRPr="00D07847">
        <w:rPr>
          <w:lang w:val="kk-KZ"/>
        </w:rPr>
        <w:t xml:space="preserve"> білім беру мекемелерінде әлеуметтік педагогтың кәсіби әрекетінің жоғары деңгейін игеруге қажетті  психодиагностикалық және дамытушылық дағдылардың болуы;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7A2D9A" w:rsidRPr="00D07847" w:rsidRDefault="007A2D9A" w:rsidP="007A2D9A">
      <w:pPr>
        <w:tabs>
          <w:tab w:val="left" w:pos="-180"/>
          <w:tab w:val="left" w:pos="0"/>
        </w:tabs>
        <w:jc w:val="both"/>
        <w:rPr>
          <w:lang w:val="kk-KZ"/>
        </w:rPr>
      </w:pPr>
      <w:r w:rsidRPr="00D07847">
        <w:rPr>
          <w:i/>
          <w:lang w:val="kk-KZ"/>
        </w:rPr>
        <w:t>жүйелік:</w:t>
      </w:r>
      <w:r w:rsidRPr="00D07847">
        <w:rPr>
          <w:lang w:val="kk-KZ"/>
        </w:rPr>
        <w:t xml:space="preserve">  әлеуметтік педагогикадағы диагностика арасындағы байланысы жайлы түсінікті игеру;  білім берудегі диагностика саласында өз бетінше зерттеу ізденіс пен тәжірибелік жұмысты ұйымдастыру және жүргізу  дағдаларын игеру;</w:t>
      </w:r>
    </w:p>
    <w:p w:rsidR="007A2D9A" w:rsidRPr="00D07847" w:rsidRDefault="007A2D9A" w:rsidP="007A2D9A">
      <w:pPr>
        <w:pStyle w:val="2"/>
        <w:spacing w:before="0" w:after="0"/>
        <w:jc w:val="both"/>
        <w:rPr>
          <w:rFonts w:ascii="Times New Roman" w:hAnsi="Times New Roman"/>
          <w:b w:val="0"/>
          <w:i w:val="0"/>
          <w:sz w:val="24"/>
          <w:szCs w:val="24"/>
          <w:lang w:val="kk-KZ"/>
        </w:rPr>
      </w:pPr>
      <w:r w:rsidRPr="00D07847">
        <w:rPr>
          <w:rFonts w:ascii="Times New Roman" w:hAnsi="Times New Roman"/>
          <w:b w:val="0"/>
          <w:sz w:val="24"/>
          <w:szCs w:val="24"/>
          <w:lang w:val="kk-KZ"/>
        </w:rPr>
        <w:t>пәндік құзырет:</w:t>
      </w:r>
      <w:r w:rsidRPr="00D07847">
        <w:rPr>
          <w:rFonts w:ascii="Times New Roman" w:hAnsi="Times New Roman"/>
          <w:i w:val="0"/>
          <w:sz w:val="24"/>
          <w:szCs w:val="24"/>
          <w:lang w:val="kk-KZ"/>
        </w:rPr>
        <w:t xml:space="preserve"> </w:t>
      </w:r>
      <w:r w:rsidRPr="00D07847">
        <w:rPr>
          <w:rFonts w:ascii="Times New Roman" w:hAnsi="Times New Roman"/>
          <w:b w:val="0"/>
          <w:i w:val="0"/>
          <w:sz w:val="24"/>
          <w:szCs w:val="24"/>
          <w:lang w:val="kk-KZ"/>
        </w:rPr>
        <w:t>психодиагностика, психодиагностикалық әдістердін жіктеуі, диагностика нәтежиелерінің валидтілігі, сенімділігі, шынайлығы жайлы түсініктердің болуы;   стандартталған, проективті және т.б. әдістерді қолдану дағдыларын дамыту; тұлғаның білім беру ортасында дамуын диагностикалау ерекшеліктерін игеру.</w:t>
      </w:r>
    </w:p>
    <w:p w:rsidR="007A2D9A" w:rsidRPr="00D07847" w:rsidRDefault="007A2D9A" w:rsidP="007A2D9A">
      <w:pPr>
        <w:shd w:val="clear" w:color="auto" w:fill="FFFFFF"/>
        <w:autoSpaceDE w:val="0"/>
        <w:autoSpaceDN w:val="0"/>
        <w:adjustRightInd w:val="0"/>
        <w:jc w:val="both"/>
        <w:rPr>
          <w:lang w:val="kk-KZ"/>
        </w:rPr>
      </w:pPr>
      <w:r w:rsidRPr="00D07847">
        <w:rPr>
          <w:b/>
          <w:lang w:val="kk-KZ"/>
        </w:rPr>
        <w:t xml:space="preserve">Пререквизиттері:  </w:t>
      </w:r>
      <w:r w:rsidRPr="00D07847">
        <w:rPr>
          <w:lang w:val="kk-KZ"/>
        </w:rPr>
        <w:t>SPD 2414 Әлеуметтік-педагогикалық диагностика, SPK 2415</w:t>
      </w:r>
    </w:p>
    <w:p w:rsidR="007A2D9A" w:rsidRPr="00D07847" w:rsidRDefault="007A2D9A" w:rsidP="007A2D9A">
      <w:pPr>
        <w:shd w:val="clear" w:color="auto" w:fill="FFFFFF"/>
        <w:autoSpaceDE w:val="0"/>
        <w:autoSpaceDN w:val="0"/>
        <w:adjustRightInd w:val="0"/>
        <w:jc w:val="both"/>
        <w:rPr>
          <w:lang w:val="kk-KZ"/>
        </w:rPr>
      </w:pPr>
      <w:r w:rsidRPr="00D07847">
        <w:rPr>
          <w:lang w:val="kk-KZ"/>
        </w:rPr>
        <w:t>Әлеуметтік-педагогикалық кеңес беру, Психология,  Психодиагностика, Педагогикалық және жас ерекшелік психологиясы</w:t>
      </w:r>
      <w:r w:rsidR="00F51433" w:rsidRPr="00D07847">
        <w:rPr>
          <w:lang w:val="kk-KZ"/>
        </w:rPr>
        <w:t>.</w:t>
      </w:r>
    </w:p>
    <w:p w:rsidR="007A2D9A" w:rsidRPr="00D07847" w:rsidRDefault="007A2D9A" w:rsidP="007A2D9A">
      <w:pPr>
        <w:shd w:val="clear" w:color="auto" w:fill="FFFFFF"/>
        <w:autoSpaceDE w:val="0"/>
        <w:autoSpaceDN w:val="0"/>
        <w:adjustRightInd w:val="0"/>
        <w:jc w:val="both"/>
        <w:rPr>
          <w:lang w:val="kk-KZ"/>
        </w:rPr>
      </w:pPr>
      <w:r w:rsidRPr="00D07847">
        <w:rPr>
          <w:b/>
          <w:lang w:val="kk-KZ"/>
        </w:rPr>
        <w:t xml:space="preserve">Постреквизиттері: </w:t>
      </w:r>
      <w:r w:rsidRPr="00D07847">
        <w:rPr>
          <w:lang w:val="kk-KZ"/>
        </w:rPr>
        <w:t>Педагогикалық практика, ғылыми</w:t>
      </w:r>
      <w:r w:rsidRPr="00D07847">
        <w:t>-</w:t>
      </w:r>
      <w:r w:rsidRPr="00D07847">
        <w:rPr>
          <w:lang w:val="kk-KZ"/>
        </w:rPr>
        <w:t>педагогикалық практика</w:t>
      </w:r>
    </w:p>
    <w:p w:rsidR="007A2D9A" w:rsidRPr="00D07847" w:rsidRDefault="007A2D9A" w:rsidP="007A2D9A">
      <w:pPr>
        <w:jc w:val="center"/>
        <w:rPr>
          <w:b/>
          <w:lang w:val="kk-KZ"/>
        </w:rPr>
      </w:pPr>
    </w:p>
    <w:p w:rsidR="007A2D9A" w:rsidRPr="00D07847" w:rsidRDefault="007A2D9A" w:rsidP="007A2D9A">
      <w:pPr>
        <w:jc w:val="center"/>
        <w:rPr>
          <w:b/>
          <w:lang w:val="kk-KZ"/>
        </w:rPr>
      </w:pPr>
      <w:r w:rsidRPr="00D07847">
        <w:rPr>
          <w:b/>
          <w:lang w:val="kk-KZ"/>
        </w:rPr>
        <w:t>ПӘННІҢ ҚҰРЫЛЫМЫ, КӨЛЕМІ ЖӘНЕ МАЗМҰНЫ</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8"/>
        <w:gridCol w:w="6653"/>
        <w:gridCol w:w="848"/>
        <w:gridCol w:w="1126"/>
      </w:tblGrid>
      <w:tr w:rsidR="007A2D9A" w:rsidRPr="00D07847" w:rsidTr="004E4E45">
        <w:tc>
          <w:tcPr>
            <w:tcW w:w="433"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r w:rsidRPr="00D07847">
              <w:rPr>
                <w:lang w:val="kk-KZ"/>
              </w:rPr>
              <w:t>Апта</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b/>
                <w:lang w:val="kk-KZ"/>
              </w:rPr>
            </w:pPr>
            <w:r w:rsidRPr="00D07847">
              <w:rPr>
                <w:b/>
                <w:lang w:val="kk-KZ"/>
              </w:rPr>
              <w:t>Тақырыптың аталуы</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r w:rsidRPr="00D07847">
              <w:rPr>
                <w:lang w:val="kk-KZ"/>
              </w:rPr>
              <w:t>Сағат саны</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r w:rsidRPr="00D07847">
              <w:rPr>
                <w:lang w:val="kk-KZ"/>
              </w:rPr>
              <w:t xml:space="preserve">Бағасы </w:t>
            </w:r>
          </w:p>
        </w:tc>
      </w:tr>
      <w:tr w:rsidR="007A2D9A" w:rsidRPr="00EA39C9" w:rsidTr="004E4E45">
        <w:tc>
          <w:tcPr>
            <w:tcW w:w="433"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rPr>
                <w:b/>
                <w:lang w:val="kk-KZ"/>
              </w:rPr>
            </w:pPr>
            <w:r w:rsidRPr="00D07847">
              <w:rPr>
                <w:b/>
                <w:lang w:val="kk-KZ"/>
              </w:rPr>
              <w:t xml:space="preserve">1 </w:t>
            </w:r>
            <w:r w:rsidR="003B24B2" w:rsidRPr="00D07847">
              <w:rPr>
                <w:b/>
                <w:lang w:val="kk-KZ"/>
              </w:rPr>
              <w:t>-</w:t>
            </w:r>
            <w:r w:rsidRPr="00D07847">
              <w:rPr>
                <w:b/>
                <w:lang w:val="kk-KZ"/>
              </w:rPr>
              <w:t>Модуль. Диагностика ғылым және тәжірибелік әрекет ретінде</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p>
        </w:tc>
      </w:tr>
      <w:tr w:rsidR="007A2D9A" w:rsidRPr="00D07847" w:rsidTr="004E4E45">
        <w:tc>
          <w:tcPr>
            <w:tcW w:w="433" w:type="pct"/>
            <w:vMerge w:val="restart"/>
            <w:tcBorders>
              <w:top w:val="single" w:sz="4" w:space="0" w:color="auto"/>
              <w:left w:val="single" w:sz="4" w:space="0" w:color="auto"/>
              <w:right w:val="single" w:sz="4" w:space="0" w:color="auto"/>
            </w:tcBorders>
            <w:shd w:val="clear" w:color="auto" w:fill="auto"/>
          </w:tcPr>
          <w:p w:rsidR="007A2D9A" w:rsidRPr="00D07847" w:rsidRDefault="007A2D9A" w:rsidP="004E4E45">
            <w:pPr>
              <w:jc w:val="center"/>
              <w:rPr>
                <w:lang w:val="kk-KZ"/>
              </w:rPr>
            </w:pPr>
            <w:r w:rsidRPr="00D07847">
              <w:rPr>
                <w:lang w:val="kk-KZ"/>
              </w:rPr>
              <w:t>1</w:t>
            </w:r>
          </w:p>
          <w:p w:rsidR="007A2D9A" w:rsidRPr="00D07847" w:rsidRDefault="007A2D9A"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ind w:right="177"/>
              <w:jc w:val="both"/>
              <w:rPr>
                <w:lang w:val="kk-KZ"/>
              </w:rPr>
            </w:pPr>
            <w:r w:rsidRPr="00D07847">
              <w:rPr>
                <w:b/>
                <w:lang w:val="kk-KZ"/>
              </w:rPr>
              <w:t xml:space="preserve">1 </w:t>
            </w:r>
            <w:r w:rsidR="003B24B2" w:rsidRPr="00D07847">
              <w:rPr>
                <w:b/>
                <w:lang w:val="kk-KZ"/>
              </w:rPr>
              <w:t>-</w:t>
            </w:r>
            <w:r w:rsidRPr="00D07847">
              <w:rPr>
                <w:b/>
                <w:lang w:val="kk-KZ"/>
              </w:rPr>
              <w:t>дәріс</w:t>
            </w:r>
            <w:r w:rsidRPr="00D07847">
              <w:rPr>
                <w:lang w:val="kk-KZ"/>
              </w:rPr>
              <w:t>. Психодиагностика тарихы</w:t>
            </w:r>
            <w:r w:rsidR="003B24B2"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CB48F9" w:rsidP="004E4E45">
            <w:pPr>
              <w:tabs>
                <w:tab w:val="left" w:pos="240"/>
                <w:tab w:val="center" w:pos="316"/>
              </w:tabs>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en-US"/>
              </w:rPr>
            </w:pPr>
          </w:p>
        </w:tc>
      </w:tr>
      <w:tr w:rsidR="007A2D9A" w:rsidRPr="00D07847" w:rsidTr="004E4E45">
        <w:tc>
          <w:tcPr>
            <w:tcW w:w="433" w:type="pct"/>
            <w:vMerge/>
            <w:tcBorders>
              <w:left w:val="single" w:sz="4" w:space="0" w:color="auto"/>
              <w:right w:val="single" w:sz="4" w:space="0" w:color="auto"/>
            </w:tcBorders>
            <w:shd w:val="clear" w:color="auto" w:fill="auto"/>
            <w:vAlign w:val="center"/>
          </w:tcPr>
          <w:p w:rsidR="007A2D9A" w:rsidRPr="00D07847" w:rsidRDefault="007A2D9A"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3B24B2">
            <w:pPr>
              <w:tabs>
                <w:tab w:val="left" w:pos="-180"/>
              </w:tabs>
              <w:ind w:right="177"/>
              <w:jc w:val="both"/>
              <w:rPr>
                <w:lang w:val="kk-KZ"/>
              </w:rPr>
            </w:pPr>
            <w:r w:rsidRPr="00D07847">
              <w:rPr>
                <w:b/>
                <w:lang w:val="kk-KZ"/>
              </w:rPr>
              <w:t>1</w:t>
            </w:r>
            <w:r w:rsidR="003B24B2" w:rsidRPr="00D07847">
              <w:rPr>
                <w:b/>
                <w:lang w:val="kk-KZ"/>
              </w:rPr>
              <w:t>- практикалық сабақ (дискуссия</w:t>
            </w:r>
            <w:r w:rsidR="003B24B2" w:rsidRPr="00D07847">
              <w:rPr>
                <w:lang w:val="kk-KZ"/>
              </w:rPr>
              <w:t xml:space="preserve">). </w:t>
            </w:r>
            <w:r w:rsidR="003B24B2" w:rsidRPr="00D07847">
              <w:rPr>
                <w:b/>
                <w:lang w:val="kk-KZ"/>
              </w:rPr>
              <w:t xml:space="preserve"> </w:t>
            </w:r>
            <w:r w:rsidRPr="00D07847">
              <w:rPr>
                <w:lang w:val="kk-KZ"/>
              </w:rPr>
              <w:t>Әлеуметтік педагогикадағы диагностикалық әрекет мазмұны</w:t>
            </w:r>
            <w:r w:rsidR="003B24B2"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r w:rsidRPr="00D07847">
              <w:rPr>
                <w:lang w:val="kk-KZ"/>
              </w:rPr>
              <w:t>5</w:t>
            </w:r>
          </w:p>
        </w:tc>
      </w:tr>
      <w:tr w:rsidR="007A2D9A" w:rsidRPr="00D07847" w:rsidTr="004E4E45">
        <w:tc>
          <w:tcPr>
            <w:tcW w:w="433" w:type="pct"/>
            <w:vMerge w:val="restart"/>
            <w:tcBorders>
              <w:left w:val="single" w:sz="4" w:space="0" w:color="auto"/>
              <w:right w:val="single" w:sz="4" w:space="0" w:color="auto"/>
            </w:tcBorders>
            <w:shd w:val="clear" w:color="auto" w:fill="auto"/>
          </w:tcPr>
          <w:p w:rsidR="007A2D9A" w:rsidRPr="00D07847" w:rsidRDefault="007A2D9A" w:rsidP="004E4E45">
            <w:pPr>
              <w:jc w:val="center"/>
              <w:rPr>
                <w:lang w:val="kk-KZ"/>
              </w:rPr>
            </w:pPr>
            <w:r w:rsidRPr="00D07847">
              <w:rPr>
                <w:lang w:val="kk-KZ"/>
              </w:rPr>
              <w:t>2</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ind w:right="177"/>
              <w:rPr>
                <w:lang w:val="kk-KZ"/>
              </w:rPr>
            </w:pPr>
            <w:r w:rsidRPr="00D07847">
              <w:rPr>
                <w:b/>
                <w:lang w:val="kk-KZ"/>
              </w:rPr>
              <w:t>2</w:t>
            </w:r>
            <w:r w:rsidR="003B24B2" w:rsidRPr="00D07847">
              <w:rPr>
                <w:b/>
                <w:lang w:val="kk-KZ"/>
              </w:rPr>
              <w:t>-</w:t>
            </w:r>
            <w:r w:rsidRPr="00D07847">
              <w:rPr>
                <w:b/>
                <w:lang w:val="kk-KZ"/>
              </w:rPr>
              <w:t xml:space="preserve"> дәріс.</w:t>
            </w:r>
            <w:r w:rsidRPr="00D07847">
              <w:rPr>
                <w:lang w:val="kk-KZ"/>
              </w:rPr>
              <w:t xml:space="preserve"> Психодиагностика тәжірибелік әрекет пен ғылыми пән ретінде</w:t>
            </w:r>
            <w:r w:rsidR="003B24B2"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CB48F9"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p>
        </w:tc>
      </w:tr>
      <w:tr w:rsidR="007A2D9A" w:rsidRPr="00D07847" w:rsidTr="004E4E45">
        <w:tc>
          <w:tcPr>
            <w:tcW w:w="433" w:type="pct"/>
            <w:vMerge/>
            <w:tcBorders>
              <w:left w:val="single" w:sz="4" w:space="0" w:color="auto"/>
              <w:right w:val="single" w:sz="4" w:space="0" w:color="auto"/>
            </w:tcBorders>
            <w:shd w:val="clear" w:color="auto" w:fill="auto"/>
          </w:tcPr>
          <w:p w:rsidR="007A2D9A" w:rsidRPr="00D07847" w:rsidRDefault="007A2D9A"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tabs>
                <w:tab w:val="left" w:pos="-180"/>
              </w:tabs>
              <w:ind w:right="177"/>
            </w:pPr>
            <w:r w:rsidRPr="00D07847">
              <w:rPr>
                <w:b/>
                <w:lang w:val="kk-KZ"/>
              </w:rPr>
              <w:t xml:space="preserve">2 </w:t>
            </w:r>
            <w:r w:rsidR="003B24B2" w:rsidRPr="00D07847">
              <w:rPr>
                <w:b/>
                <w:lang w:val="kk-KZ"/>
              </w:rPr>
              <w:t>-</w:t>
            </w:r>
            <w:r w:rsidRPr="00D07847">
              <w:rPr>
                <w:b/>
                <w:lang w:val="kk-KZ"/>
              </w:rPr>
              <w:t>практикалық сабақ (практикум).</w:t>
            </w:r>
            <w:r w:rsidRPr="00D07847">
              <w:rPr>
                <w:lang w:val="kk-KZ"/>
              </w:rPr>
              <w:t xml:space="preserve">  Психодиагностикадағы </w:t>
            </w:r>
            <w:r w:rsidRPr="00D07847">
              <w:t>норм</w:t>
            </w:r>
            <w:r w:rsidRPr="00D07847">
              <w:rPr>
                <w:lang w:val="kk-KZ"/>
              </w:rPr>
              <w:t>а анықтамасы</w:t>
            </w:r>
            <w:r w:rsidRPr="00D07847">
              <w:t>.</w:t>
            </w:r>
          </w:p>
          <w:p w:rsidR="007A2D9A" w:rsidRPr="00D07847" w:rsidRDefault="007A2D9A" w:rsidP="004E4E45">
            <w:pPr>
              <w:pStyle w:val="21"/>
              <w:spacing w:line="240" w:lineRule="auto"/>
              <w:ind w:right="177"/>
              <w:rPr>
                <w:sz w:val="24"/>
                <w:szCs w:val="24"/>
                <w:lang w:val="kk-KZ"/>
              </w:rPr>
            </w:pP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r w:rsidRPr="00D07847">
              <w:rPr>
                <w:lang w:val="kk-KZ"/>
              </w:rPr>
              <w:t>5</w:t>
            </w:r>
          </w:p>
        </w:tc>
      </w:tr>
      <w:tr w:rsidR="007A2D9A" w:rsidRPr="00D07847" w:rsidTr="004E4E45">
        <w:tc>
          <w:tcPr>
            <w:tcW w:w="433" w:type="pct"/>
            <w:vMerge/>
            <w:tcBorders>
              <w:left w:val="single" w:sz="4" w:space="0" w:color="auto"/>
              <w:right w:val="single" w:sz="4" w:space="0" w:color="auto"/>
            </w:tcBorders>
            <w:shd w:val="clear" w:color="auto" w:fill="auto"/>
          </w:tcPr>
          <w:p w:rsidR="007A2D9A" w:rsidRPr="00D07847" w:rsidRDefault="007A2D9A"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ind w:right="177"/>
              <w:rPr>
                <w:b/>
                <w:lang w:val="kk-KZ"/>
              </w:rPr>
            </w:pPr>
            <w:r w:rsidRPr="00D07847">
              <w:rPr>
                <w:b/>
                <w:lang w:val="kk-KZ"/>
              </w:rPr>
              <w:t>1</w:t>
            </w:r>
            <w:r w:rsidR="003B24B2" w:rsidRPr="00D07847">
              <w:rPr>
                <w:b/>
                <w:lang w:val="kk-KZ"/>
              </w:rPr>
              <w:t>-</w:t>
            </w:r>
            <w:r w:rsidRPr="00D07847">
              <w:rPr>
                <w:b/>
                <w:lang w:val="kk-KZ"/>
              </w:rPr>
              <w:t xml:space="preserve"> МӨЖ.</w:t>
            </w:r>
          </w:p>
          <w:p w:rsidR="007A2D9A" w:rsidRPr="00D07847" w:rsidRDefault="007A2D9A" w:rsidP="004E4E45">
            <w:pPr>
              <w:tabs>
                <w:tab w:val="left" w:pos="0"/>
              </w:tabs>
              <w:rPr>
                <w:lang w:val="kk-KZ"/>
              </w:rPr>
            </w:pPr>
            <w:r w:rsidRPr="00D07847">
              <w:rPr>
                <w:lang w:val="kk-KZ"/>
              </w:rPr>
              <w:t>Ғылыми баяндамалар әзірлеу</w:t>
            </w:r>
            <w:r w:rsidR="003B24B2" w:rsidRPr="00D07847">
              <w:rPr>
                <w:lang w:val="kk-KZ"/>
              </w:rPr>
              <w:t>.</w:t>
            </w:r>
          </w:p>
          <w:p w:rsidR="007A2D9A" w:rsidRPr="00D07847" w:rsidRDefault="007A2D9A" w:rsidP="007A2D9A">
            <w:pPr>
              <w:numPr>
                <w:ilvl w:val="0"/>
                <w:numId w:val="3"/>
              </w:numPr>
              <w:tabs>
                <w:tab w:val="left" w:pos="0"/>
              </w:tabs>
              <w:rPr>
                <w:lang w:val="kk-KZ"/>
              </w:rPr>
            </w:pPr>
            <w:r w:rsidRPr="00D07847">
              <w:rPr>
                <w:lang w:val="kk-KZ"/>
              </w:rPr>
              <w:t>Норманы түсінудегі бейімдеушілік тұғыры</w:t>
            </w:r>
            <w:r w:rsidR="003B24B2" w:rsidRPr="00D07847">
              <w:rPr>
                <w:lang w:val="kk-KZ"/>
              </w:rPr>
              <w:t>.</w:t>
            </w:r>
          </w:p>
          <w:p w:rsidR="007A2D9A" w:rsidRPr="00D07847" w:rsidRDefault="007A2D9A" w:rsidP="007A2D9A">
            <w:pPr>
              <w:numPr>
                <w:ilvl w:val="0"/>
                <w:numId w:val="3"/>
              </w:numPr>
              <w:tabs>
                <w:tab w:val="left" w:pos="0"/>
              </w:tabs>
            </w:pPr>
            <w:r w:rsidRPr="00D07847">
              <w:rPr>
                <w:lang w:val="kk-KZ"/>
              </w:rPr>
              <w:t>Топтық норма және мәдени релятивизм тұжырымдамасы</w:t>
            </w:r>
            <w:r w:rsidRPr="00D07847">
              <w:t>.</w:t>
            </w:r>
          </w:p>
          <w:p w:rsidR="007A2D9A" w:rsidRPr="00D07847" w:rsidRDefault="007A2D9A" w:rsidP="007A2D9A">
            <w:pPr>
              <w:widowControl w:val="0"/>
              <w:numPr>
                <w:ilvl w:val="0"/>
                <w:numId w:val="3"/>
              </w:numPr>
              <w:tabs>
                <w:tab w:val="left" w:pos="0"/>
              </w:tabs>
              <w:autoSpaceDE w:val="0"/>
              <w:autoSpaceDN w:val="0"/>
              <w:adjustRightInd w:val="0"/>
              <w:jc w:val="both"/>
            </w:pPr>
            <w:r w:rsidRPr="00D07847">
              <w:rPr>
                <w:lang w:val="kk-KZ"/>
              </w:rPr>
              <w:t>С</w:t>
            </w:r>
            <w:proofErr w:type="spellStart"/>
            <w:r w:rsidRPr="00D07847">
              <w:t>татисти</w:t>
            </w:r>
            <w:proofErr w:type="spellEnd"/>
            <w:r w:rsidRPr="00D07847">
              <w:rPr>
                <w:lang w:val="kk-KZ"/>
              </w:rPr>
              <w:t xml:space="preserve">калық </w:t>
            </w:r>
            <w:r w:rsidRPr="00D07847">
              <w:t>норм</w:t>
            </w:r>
            <w:r w:rsidRPr="00D07847">
              <w:rPr>
                <w:lang w:val="kk-KZ"/>
              </w:rPr>
              <w:t>а анықтамасы</w:t>
            </w:r>
            <w:r w:rsidRPr="00D07847">
              <w:t>.</w:t>
            </w:r>
          </w:p>
          <w:p w:rsidR="007A2D9A" w:rsidRPr="00D07847" w:rsidRDefault="007A2D9A" w:rsidP="007A2D9A">
            <w:pPr>
              <w:widowControl w:val="0"/>
              <w:numPr>
                <w:ilvl w:val="0"/>
                <w:numId w:val="3"/>
              </w:numPr>
              <w:tabs>
                <w:tab w:val="left" w:pos="0"/>
              </w:tabs>
              <w:autoSpaceDE w:val="0"/>
              <w:autoSpaceDN w:val="0"/>
              <w:adjustRightInd w:val="0"/>
              <w:jc w:val="both"/>
              <w:rPr>
                <w:lang w:val="kk-KZ"/>
              </w:rPr>
            </w:pPr>
            <w:r w:rsidRPr="00D07847">
              <w:rPr>
                <w:lang w:val="kk-KZ"/>
              </w:rPr>
              <w:t>Норма ауытқулардын жоқтығының белгісі ретінде</w:t>
            </w:r>
            <w:r w:rsidR="003B24B2" w:rsidRPr="00D07847">
              <w:rPr>
                <w:lang w:val="kk-KZ"/>
              </w:rPr>
              <w:t>.</w:t>
            </w:r>
          </w:p>
          <w:p w:rsidR="007A2D9A" w:rsidRPr="00D07847" w:rsidRDefault="003B24B2" w:rsidP="007A2D9A">
            <w:pPr>
              <w:widowControl w:val="0"/>
              <w:numPr>
                <w:ilvl w:val="0"/>
                <w:numId w:val="3"/>
              </w:numPr>
              <w:tabs>
                <w:tab w:val="left" w:pos="0"/>
              </w:tabs>
              <w:autoSpaceDE w:val="0"/>
              <w:autoSpaceDN w:val="0"/>
              <w:adjustRightInd w:val="0"/>
              <w:jc w:val="both"/>
              <w:rPr>
                <w:lang w:val="kk-KZ"/>
              </w:rPr>
            </w:pPr>
            <w:r w:rsidRPr="00D07847">
              <w:rPr>
                <w:lang w:val="kk-KZ"/>
              </w:rPr>
              <w:t>Норма психикалық ден</w:t>
            </w:r>
            <w:r w:rsidR="007A2D9A" w:rsidRPr="00D07847">
              <w:rPr>
                <w:lang w:val="kk-KZ"/>
              </w:rPr>
              <w:t>саулық ретінде</w:t>
            </w:r>
            <w:r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1A66DA" w:rsidP="004E4E45">
            <w:pPr>
              <w:jc w:val="center"/>
              <w:rPr>
                <w:lang w:val="kk-KZ"/>
              </w:rPr>
            </w:pPr>
            <w:r w:rsidRPr="00D07847">
              <w:rPr>
                <w:lang w:val="kk-KZ"/>
              </w:rPr>
              <w:t>10</w:t>
            </w:r>
          </w:p>
        </w:tc>
      </w:tr>
      <w:tr w:rsidR="007A2D9A" w:rsidRPr="00D07847" w:rsidTr="004E4E45">
        <w:tc>
          <w:tcPr>
            <w:tcW w:w="433" w:type="pct"/>
            <w:vMerge w:val="restart"/>
            <w:tcBorders>
              <w:left w:val="single" w:sz="4" w:space="0" w:color="auto"/>
              <w:right w:val="single" w:sz="4" w:space="0" w:color="auto"/>
            </w:tcBorders>
            <w:shd w:val="clear" w:color="auto" w:fill="auto"/>
          </w:tcPr>
          <w:p w:rsidR="007A2D9A" w:rsidRPr="00D07847" w:rsidRDefault="007A2D9A" w:rsidP="004E4E45">
            <w:pPr>
              <w:jc w:val="center"/>
              <w:rPr>
                <w:lang w:val="kk-KZ"/>
              </w:rPr>
            </w:pPr>
            <w:r w:rsidRPr="00D07847">
              <w:rPr>
                <w:lang w:val="kk-KZ"/>
              </w:rPr>
              <w:t>3</w:t>
            </w:r>
            <w:r w:rsidR="00D92D73" w:rsidRPr="00D07847">
              <w:rPr>
                <w:lang w:val="kk-KZ"/>
              </w:rPr>
              <w:t xml:space="preserve">                                                                                           </w:t>
            </w:r>
            <w:r w:rsidR="00FF12E1" w:rsidRPr="00D07847">
              <w:rPr>
                <w:lang w:val="kk-KZ"/>
              </w:rPr>
              <w:t xml:space="preserve">                              </w:t>
            </w:r>
            <w:r w:rsidR="00D92D73" w:rsidRPr="00D07847">
              <w:rPr>
                <w:lang w:val="kk-KZ"/>
              </w:rPr>
              <w:t xml:space="preserve">                                                                                                                                                                             </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ind w:right="177"/>
              <w:jc w:val="both"/>
              <w:rPr>
                <w:lang w:val="kk-KZ"/>
              </w:rPr>
            </w:pPr>
            <w:r w:rsidRPr="00D07847">
              <w:rPr>
                <w:b/>
                <w:lang w:val="kk-KZ"/>
              </w:rPr>
              <w:t>3</w:t>
            </w:r>
            <w:r w:rsidR="003B24B2" w:rsidRPr="00D07847">
              <w:rPr>
                <w:b/>
                <w:lang w:val="kk-KZ"/>
              </w:rPr>
              <w:t>-</w:t>
            </w:r>
            <w:r w:rsidRPr="00D07847">
              <w:rPr>
                <w:b/>
                <w:lang w:val="kk-KZ"/>
              </w:rPr>
              <w:t xml:space="preserve"> дәріс</w:t>
            </w:r>
            <w:r w:rsidRPr="00D07847">
              <w:rPr>
                <w:lang w:val="kk-KZ"/>
              </w:rPr>
              <w:t xml:space="preserve">.  </w:t>
            </w:r>
            <w:r w:rsidRPr="00D07847">
              <w:rPr>
                <w:spacing w:val="-11"/>
                <w:lang w:val="kk-KZ"/>
              </w:rPr>
              <w:t>П</w:t>
            </w:r>
            <w:r w:rsidRPr="00D07847">
              <w:rPr>
                <w:lang w:val="kk-KZ"/>
              </w:rPr>
              <w:t>сиходиагностикалық әдістер жіктемесі мен негіздері</w:t>
            </w:r>
            <w:r w:rsidR="003B24B2"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CB48F9"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en-US"/>
              </w:rPr>
            </w:pPr>
          </w:p>
        </w:tc>
      </w:tr>
      <w:tr w:rsidR="007A2D9A" w:rsidRPr="00D07847" w:rsidTr="004E4E45">
        <w:tc>
          <w:tcPr>
            <w:tcW w:w="433" w:type="pct"/>
            <w:vMerge/>
            <w:tcBorders>
              <w:left w:val="single" w:sz="4" w:space="0" w:color="auto"/>
              <w:right w:val="single" w:sz="4" w:space="0" w:color="auto"/>
            </w:tcBorders>
            <w:shd w:val="clear" w:color="auto" w:fill="auto"/>
          </w:tcPr>
          <w:p w:rsidR="007A2D9A" w:rsidRPr="00D07847" w:rsidRDefault="007A2D9A"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ind w:right="177"/>
              <w:jc w:val="both"/>
              <w:rPr>
                <w:b/>
                <w:lang w:val="kk-KZ"/>
              </w:rPr>
            </w:pPr>
            <w:r w:rsidRPr="00D07847">
              <w:rPr>
                <w:b/>
                <w:lang w:val="kk-KZ"/>
              </w:rPr>
              <w:t>3</w:t>
            </w:r>
            <w:r w:rsidR="003B24B2" w:rsidRPr="00D07847">
              <w:rPr>
                <w:b/>
                <w:lang w:val="kk-KZ"/>
              </w:rPr>
              <w:t>-</w:t>
            </w:r>
            <w:r w:rsidRPr="00D07847">
              <w:rPr>
                <w:b/>
                <w:lang w:val="kk-KZ"/>
              </w:rPr>
              <w:t>практикалық сабақ.</w:t>
            </w:r>
            <w:r w:rsidRPr="00D07847">
              <w:rPr>
                <w:lang w:val="kk-KZ"/>
              </w:rPr>
              <w:t xml:space="preserve"> Психодиагностикалық әдістер сипаттамасы</w:t>
            </w:r>
            <w:r w:rsidR="003B24B2"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r w:rsidRPr="00D07847">
              <w:rPr>
                <w:lang w:val="kk-KZ"/>
              </w:rPr>
              <w:t>5</w:t>
            </w:r>
          </w:p>
        </w:tc>
      </w:tr>
      <w:tr w:rsidR="007A2D9A" w:rsidRPr="00D07847" w:rsidTr="004E4E45">
        <w:tc>
          <w:tcPr>
            <w:tcW w:w="433" w:type="pct"/>
            <w:vMerge/>
            <w:tcBorders>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ind w:right="177"/>
              <w:jc w:val="both"/>
              <w:rPr>
                <w:lang w:val="kk-KZ"/>
              </w:rPr>
            </w:pPr>
            <w:r w:rsidRPr="00D07847">
              <w:rPr>
                <w:b/>
                <w:lang w:val="kk-KZ"/>
              </w:rPr>
              <w:t>2</w:t>
            </w:r>
            <w:r w:rsidR="003B24B2" w:rsidRPr="00D07847">
              <w:rPr>
                <w:b/>
                <w:lang w:val="kk-KZ"/>
              </w:rPr>
              <w:t>-</w:t>
            </w:r>
            <w:r w:rsidRPr="00D07847">
              <w:rPr>
                <w:b/>
                <w:lang w:val="kk-KZ"/>
              </w:rPr>
              <w:t>МӨЖ.</w:t>
            </w:r>
            <w:r w:rsidRPr="00D07847">
              <w:rPr>
                <w:lang w:val="kk-KZ"/>
              </w:rPr>
              <w:t xml:space="preserve">  «</w:t>
            </w:r>
            <w:r w:rsidRPr="00D07847">
              <w:rPr>
                <w:spacing w:val="-11"/>
                <w:lang w:val="kk-KZ"/>
              </w:rPr>
              <w:t>П</w:t>
            </w:r>
            <w:r w:rsidRPr="00D07847">
              <w:rPr>
                <w:lang w:val="kk-KZ"/>
              </w:rPr>
              <w:t>сиходиагностикалық әдістер» атты сызба құрастырыңыз</w:t>
            </w:r>
            <w:r w:rsidR="003B24B2"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4559D5" w:rsidP="00FF12E1">
            <w:pPr>
              <w:tabs>
                <w:tab w:val="left" w:pos="182"/>
                <w:tab w:val="center" w:pos="455"/>
              </w:tabs>
              <w:rPr>
                <w:lang w:val="kk-KZ"/>
              </w:rPr>
            </w:pPr>
            <w:r w:rsidRPr="00D07847">
              <w:rPr>
                <w:lang w:val="kk-KZ"/>
              </w:rPr>
              <w:tab/>
              <w:t xml:space="preserve">  </w:t>
            </w:r>
            <w:r w:rsidRPr="00D07847">
              <w:rPr>
                <w:lang w:val="kk-KZ"/>
              </w:rPr>
              <w:tab/>
            </w:r>
            <w:r w:rsidR="001A66DA" w:rsidRPr="00D07847">
              <w:rPr>
                <w:lang w:val="kk-KZ"/>
              </w:rPr>
              <w:t>10</w:t>
            </w:r>
          </w:p>
        </w:tc>
      </w:tr>
      <w:tr w:rsidR="007A2D9A" w:rsidRPr="00D07847" w:rsidTr="004E4E45">
        <w:tc>
          <w:tcPr>
            <w:tcW w:w="433" w:type="pct"/>
            <w:vMerge w:val="restart"/>
            <w:tcBorders>
              <w:left w:val="single" w:sz="4" w:space="0" w:color="auto"/>
              <w:right w:val="single" w:sz="4" w:space="0" w:color="auto"/>
            </w:tcBorders>
            <w:shd w:val="clear" w:color="auto" w:fill="auto"/>
          </w:tcPr>
          <w:p w:rsidR="007A2D9A" w:rsidRPr="00D07847" w:rsidRDefault="007A2D9A" w:rsidP="004E4E45">
            <w:pPr>
              <w:jc w:val="center"/>
              <w:rPr>
                <w:lang w:val="kk-KZ"/>
              </w:rPr>
            </w:pPr>
            <w:r w:rsidRPr="00D07847">
              <w:rPr>
                <w:lang w:val="kk-KZ"/>
              </w:rPr>
              <w:lastRenderedPageBreak/>
              <w:t>4</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ind w:right="177"/>
              <w:rPr>
                <w:lang w:val="kk-KZ"/>
              </w:rPr>
            </w:pPr>
            <w:r w:rsidRPr="00D07847">
              <w:rPr>
                <w:b/>
                <w:lang w:val="kk-KZ"/>
              </w:rPr>
              <w:t>4</w:t>
            </w:r>
            <w:r w:rsidR="003B24B2" w:rsidRPr="00D07847">
              <w:rPr>
                <w:b/>
                <w:lang w:val="kk-KZ"/>
              </w:rPr>
              <w:t>-</w:t>
            </w:r>
            <w:r w:rsidRPr="00D07847">
              <w:rPr>
                <w:b/>
                <w:lang w:val="kk-KZ"/>
              </w:rPr>
              <w:t xml:space="preserve"> дәріс.</w:t>
            </w:r>
            <w:r w:rsidRPr="00D07847">
              <w:rPr>
                <w:lang w:val="kk-KZ"/>
              </w:rPr>
              <w:t xml:space="preserve"> Әлеуметтік </w:t>
            </w:r>
            <w:r w:rsidR="00FF12E1" w:rsidRPr="00D07847">
              <w:rPr>
                <w:lang w:val="kk-KZ"/>
              </w:rPr>
              <w:t xml:space="preserve"> </w:t>
            </w:r>
            <w:r w:rsidRPr="00D07847">
              <w:rPr>
                <w:lang w:val="kk-KZ"/>
              </w:rPr>
              <w:t>педагогикадағы диагностикалық үдеріс, диагноз</w:t>
            </w:r>
            <w:r w:rsidR="00FF12E1"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CB48F9"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en-US"/>
              </w:rPr>
            </w:pPr>
          </w:p>
        </w:tc>
      </w:tr>
      <w:tr w:rsidR="007A2D9A" w:rsidRPr="00D07847" w:rsidTr="004E4E45">
        <w:tc>
          <w:tcPr>
            <w:tcW w:w="433" w:type="pct"/>
            <w:vMerge/>
            <w:tcBorders>
              <w:left w:val="single" w:sz="4" w:space="0" w:color="auto"/>
              <w:right w:val="single" w:sz="4" w:space="0" w:color="auto"/>
            </w:tcBorders>
            <w:shd w:val="clear" w:color="auto" w:fill="auto"/>
          </w:tcPr>
          <w:p w:rsidR="007A2D9A" w:rsidRPr="00D07847" w:rsidRDefault="007A2D9A"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ind w:right="177"/>
              <w:rPr>
                <w:lang w:val="kk-KZ"/>
              </w:rPr>
            </w:pPr>
            <w:r w:rsidRPr="00D07847">
              <w:rPr>
                <w:lang w:val="kk-KZ"/>
              </w:rPr>
              <w:t xml:space="preserve"> </w:t>
            </w:r>
            <w:r w:rsidRPr="00D07847">
              <w:rPr>
                <w:b/>
                <w:lang w:val="kk-KZ"/>
              </w:rPr>
              <w:t>4</w:t>
            </w:r>
            <w:r w:rsidR="003B24B2" w:rsidRPr="00D07847">
              <w:rPr>
                <w:b/>
                <w:lang w:val="kk-KZ"/>
              </w:rPr>
              <w:t>-</w:t>
            </w:r>
            <w:r w:rsidRPr="00D07847">
              <w:rPr>
                <w:b/>
                <w:lang w:val="kk-KZ"/>
              </w:rPr>
              <w:t xml:space="preserve"> практикалық сабақ (дискуссия</w:t>
            </w:r>
            <w:r w:rsidRPr="00D07847">
              <w:rPr>
                <w:lang w:val="kk-KZ"/>
              </w:rPr>
              <w:t>). Психодиагностикалық диагноз</w:t>
            </w:r>
            <w:r w:rsidR="003B24B2"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r w:rsidRPr="00D07847">
              <w:rPr>
                <w:lang w:val="kk-KZ"/>
              </w:rPr>
              <w:t>5</w:t>
            </w:r>
          </w:p>
        </w:tc>
      </w:tr>
      <w:tr w:rsidR="007A2D9A" w:rsidRPr="00D07847" w:rsidTr="004E4E45">
        <w:tc>
          <w:tcPr>
            <w:tcW w:w="433" w:type="pct"/>
            <w:vMerge/>
            <w:tcBorders>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ind w:right="177"/>
              <w:rPr>
                <w:lang w:val="kk-KZ"/>
              </w:rPr>
            </w:pPr>
            <w:r w:rsidRPr="00D07847">
              <w:rPr>
                <w:b/>
                <w:lang w:val="kk-KZ"/>
              </w:rPr>
              <w:t>1</w:t>
            </w:r>
            <w:r w:rsidR="00FF12E1" w:rsidRPr="00D07847">
              <w:rPr>
                <w:b/>
                <w:lang w:val="kk-KZ"/>
              </w:rPr>
              <w:t>-</w:t>
            </w:r>
            <w:r w:rsidRPr="00D07847">
              <w:rPr>
                <w:b/>
                <w:lang w:val="kk-KZ"/>
              </w:rPr>
              <w:t xml:space="preserve"> МОӨЖ. </w:t>
            </w:r>
            <w:r w:rsidRPr="00D07847">
              <w:rPr>
                <w:lang w:val="kk-KZ"/>
              </w:rPr>
              <w:t xml:space="preserve">«Психодиагностикалық </w:t>
            </w:r>
            <w:r w:rsidR="00FF12E1" w:rsidRPr="00D07847">
              <w:rPr>
                <w:lang w:val="kk-KZ"/>
              </w:rPr>
              <w:t xml:space="preserve"> </w:t>
            </w:r>
            <w:r w:rsidRPr="00D07847">
              <w:rPr>
                <w:lang w:val="kk-KZ"/>
              </w:rPr>
              <w:t>үдеріс, диагноз» атты сызба даярлаңыз</w:t>
            </w:r>
            <w:r w:rsidR="00FF12E1"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1A66DA" w:rsidP="004E4E45">
            <w:pPr>
              <w:jc w:val="center"/>
              <w:rPr>
                <w:lang w:val="kk-KZ"/>
              </w:rPr>
            </w:pPr>
            <w:r w:rsidRPr="00D07847">
              <w:rPr>
                <w:lang w:val="kk-KZ"/>
              </w:rPr>
              <w:t>7</w:t>
            </w:r>
          </w:p>
        </w:tc>
      </w:tr>
      <w:tr w:rsidR="007A2D9A" w:rsidRPr="00D07847" w:rsidTr="004E4E45">
        <w:tc>
          <w:tcPr>
            <w:tcW w:w="433" w:type="pct"/>
            <w:vMerge w:val="restart"/>
            <w:tcBorders>
              <w:left w:val="single" w:sz="4" w:space="0" w:color="auto"/>
              <w:right w:val="single" w:sz="4" w:space="0" w:color="auto"/>
            </w:tcBorders>
            <w:shd w:val="clear" w:color="auto" w:fill="auto"/>
          </w:tcPr>
          <w:p w:rsidR="007A2D9A" w:rsidRPr="00D07847" w:rsidRDefault="007A2D9A" w:rsidP="004E4E45">
            <w:pPr>
              <w:jc w:val="center"/>
              <w:rPr>
                <w:lang w:val="kk-KZ"/>
              </w:rPr>
            </w:pPr>
            <w:r w:rsidRPr="00D07847">
              <w:rPr>
                <w:lang w:val="kk-KZ"/>
              </w:rPr>
              <w:t>5</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pStyle w:val="a3"/>
              <w:ind w:right="177"/>
              <w:rPr>
                <w:szCs w:val="24"/>
                <w:lang w:val="kk-KZ"/>
              </w:rPr>
            </w:pPr>
            <w:r w:rsidRPr="00D07847">
              <w:rPr>
                <w:b/>
                <w:szCs w:val="24"/>
                <w:lang w:val="kk-KZ"/>
              </w:rPr>
              <w:t>5</w:t>
            </w:r>
            <w:r w:rsidR="00FF12E1" w:rsidRPr="00D07847">
              <w:rPr>
                <w:b/>
                <w:szCs w:val="24"/>
                <w:lang w:val="kk-KZ"/>
              </w:rPr>
              <w:t>-</w:t>
            </w:r>
            <w:r w:rsidRPr="00D07847">
              <w:rPr>
                <w:b/>
                <w:szCs w:val="24"/>
                <w:lang w:val="kk-KZ"/>
              </w:rPr>
              <w:t>дәріс.</w:t>
            </w:r>
            <w:r w:rsidRPr="00D07847">
              <w:rPr>
                <w:szCs w:val="24"/>
                <w:lang w:val="kk-KZ"/>
              </w:rPr>
              <w:t xml:space="preserve"> Сенімділік, валидтілік және  репрезентативтілік психодиагностикалық</w:t>
            </w:r>
            <w:r w:rsidR="00FF12E1" w:rsidRPr="00D07847">
              <w:rPr>
                <w:szCs w:val="24"/>
                <w:lang w:val="kk-KZ"/>
              </w:rPr>
              <w:t xml:space="preserve"> </w:t>
            </w:r>
            <w:r w:rsidRPr="00D07847">
              <w:rPr>
                <w:szCs w:val="24"/>
                <w:lang w:val="kk-KZ"/>
              </w:rPr>
              <w:t xml:space="preserve"> әдістердің </w:t>
            </w:r>
            <w:r w:rsidR="00FF12E1" w:rsidRPr="00D07847">
              <w:rPr>
                <w:szCs w:val="24"/>
                <w:lang w:val="kk-KZ"/>
              </w:rPr>
              <w:t xml:space="preserve"> </w:t>
            </w:r>
            <w:r w:rsidRPr="00D07847">
              <w:rPr>
                <w:szCs w:val="24"/>
                <w:lang w:val="kk-KZ"/>
              </w:rPr>
              <w:t>сапасының</w:t>
            </w:r>
            <w:r w:rsidR="00FF12E1" w:rsidRPr="00D07847">
              <w:rPr>
                <w:szCs w:val="24"/>
                <w:lang w:val="kk-KZ"/>
              </w:rPr>
              <w:t xml:space="preserve"> </w:t>
            </w:r>
            <w:r w:rsidRPr="00D07847">
              <w:rPr>
                <w:szCs w:val="24"/>
                <w:lang w:val="kk-KZ"/>
              </w:rPr>
              <w:t xml:space="preserve"> көрсеткіші ретінде.</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CB48F9"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en-US"/>
              </w:rPr>
            </w:pPr>
          </w:p>
        </w:tc>
      </w:tr>
      <w:tr w:rsidR="007A2D9A" w:rsidRPr="00D07847" w:rsidTr="004E4E45">
        <w:tc>
          <w:tcPr>
            <w:tcW w:w="433" w:type="pct"/>
            <w:vMerge/>
            <w:tcBorders>
              <w:left w:val="single" w:sz="4" w:space="0" w:color="auto"/>
              <w:right w:val="single" w:sz="4" w:space="0" w:color="auto"/>
            </w:tcBorders>
            <w:shd w:val="clear" w:color="auto" w:fill="auto"/>
          </w:tcPr>
          <w:p w:rsidR="007A2D9A" w:rsidRPr="00D07847" w:rsidRDefault="007A2D9A"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ind w:right="177"/>
              <w:rPr>
                <w:lang w:val="kk-KZ"/>
              </w:rPr>
            </w:pPr>
            <w:r w:rsidRPr="00D07847">
              <w:rPr>
                <w:b/>
                <w:lang w:val="kk-KZ"/>
              </w:rPr>
              <w:t>5</w:t>
            </w:r>
            <w:r w:rsidR="00FF12E1" w:rsidRPr="00D07847">
              <w:rPr>
                <w:b/>
                <w:lang w:val="kk-KZ"/>
              </w:rPr>
              <w:t>-</w:t>
            </w:r>
            <w:r w:rsidRPr="00D07847">
              <w:rPr>
                <w:b/>
                <w:lang w:val="kk-KZ"/>
              </w:rPr>
              <w:t xml:space="preserve"> практикалық сабақ.</w:t>
            </w:r>
            <w:r w:rsidRPr="00D07847">
              <w:rPr>
                <w:lang w:val="kk-KZ"/>
              </w:rPr>
              <w:t xml:space="preserve">  Психодиагностика нәтежиелерінің сапасы</w:t>
            </w:r>
            <w:r w:rsidR="00FF12E1"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9C0357" w:rsidP="004E4E45">
            <w:pPr>
              <w:jc w:val="center"/>
              <w:rPr>
                <w:lang w:val="kk-KZ"/>
              </w:rPr>
            </w:pPr>
            <w:r w:rsidRPr="00D07847">
              <w:rPr>
                <w:lang w:val="kk-KZ"/>
              </w:rPr>
              <w:t>5</w:t>
            </w:r>
          </w:p>
        </w:tc>
      </w:tr>
      <w:tr w:rsidR="007A2D9A" w:rsidRPr="00D07847" w:rsidTr="004E4E45">
        <w:tc>
          <w:tcPr>
            <w:tcW w:w="433" w:type="pct"/>
            <w:tcBorders>
              <w:left w:val="single" w:sz="4" w:space="0" w:color="auto"/>
              <w:right w:val="single" w:sz="4" w:space="0" w:color="auto"/>
            </w:tcBorders>
            <w:shd w:val="clear" w:color="auto" w:fill="auto"/>
          </w:tcPr>
          <w:p w:rsidR="007A2D9A" w:rsidRPr="00D07847" w:rsidRDefault="007A2D9A"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ind w:right="177"/>
              <w:rPr>
                <w:lang w:val="kk-KZ"/>
              </w:rPr>
            </w:pPr>
            <w:r w:rsidRPr="00D07847">
              <w:rPr>
                <w:b/>
                <w:lang w:val="kk-KZ"/>
              </w:rPr>
              <w:t>2</w:t>
            </w:r>
            <w:r w:rsidR="004E4E45" w:rsidRPr="00D07847">
              <w:rPr>
                <w:b/>
                <w:lang w:val="kk-KZ"/>
              </w:rPr>
              <w:t>-</w:t>
            </w:r>
            <w:r w:rsidRPr="00D07847">
              <w:rPr>
                <w:b/>
                <w:lang w:val="kk-KZ"/>
              </w:rPr>
              <w:t xml:space="preserve"> МОӨЖ.</w:t>
            </w:r>
            <w:r w:rsidRPr="00D07847">
              <w:rPr>
                <w:lang w:val="kk-KZ"/>
              </w:rPr>
              <w:t xml:space="preserve"> </w:t>
            </w:r>
            <w:r w:rsidRPr="00D07847">
              <w:rPr>
                <w:rFonts w:eastAsia="Calibri"/>
                <w:lang w:val="kk-KZ" w:eastAsia="en-US"/>
              </w:rPr>
              <w:t>1-5 тақырыптар бойынша анықтамалық сөздік даярлау және бір тақырып бойынша сызба әзірлеу</w:t>
            </w:r>
            <w:r w:rsidR="004E4E45" w:rsidRPr="00D07847">
              <w:rPr>
                <w:rFonts w:eastAsia="Calibri"/>
                <w:lang w:val="kk-KZ" w:eastAsia="en-US"/>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1A66DA" w:rsidP="004E4E45">
            <w:pPr>
              <w:jc w:val="center"/>
              <w:rPr>
                <w:lang w:val="kk-KZ"/>
              </w:rPr>
            </w:pPr>
            <w:r w:rsidRPr="00D07847">
              <w:rPr>
                <w:lang w:val="kk-KZ"/>
              </w:rPr>
              <w:t>7</w:t>
            </w:r>
          </w:p>
        </w:tc>
      </w:tr>
      <w:tr w:rsidR="007A2D9A" w:rsidRPr="00D07847" w:rsidTr="004E4E45">
        <w:tc>
          <w:tcPr>
            <w:tcW w:w="433" w:type="pct"/>
            <w:vMerge w:val="restart"/>
            <w:tcBorders>
              <w:left w:val="single" w:sz="4" w:space="0" w:color="auto"/>
              <w:right w:val="single" w:sz="4" w:space="0" w:color="auto"/>
            </w:tcBorders>
            <w:shd w:val="clear" w:color="auto" w:fill="auto"/>
          </w:tcPr>
          <w:p w:rsidR="007A2D9A" w:rsidRPr="00D07847" w:rsidRDefault="007A2D9A" w:rsidP="004E4E45">
            <w:pPr>
              <w:jc w:val="center"/>
              <w:rPr>
                <w:lang w:val="kk-KZ"/>
              </w:rPr>
            </w:pPr>
            <w:r w:rsidRPr="00D07847">
              <w:rPr>
                <w:lang w:val="kk-KZ"/>
              </w:rPr>
              <w:t>6</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ind w:right="177"/>
              <w:rPr>
                <w:lang w:val="kk-KZ"/>
              </w:rPr>
            </w:pPr>
            <w:r w:rsidRPr="00D07847">
              <w:rPr>
                <w:b/>
                <w:lang w:val="kk-KZ"/>
              </w:rPr>
              <w:t>6</w:t>
            </w:r>
            <w:r w:rsidR="004E4E45" w:rsidRPr="00D07847">
              <w:rPr>
                <w:b/>
                <w:lang w:val="kk-KZ"/>
              </w:rPr>
              <w:t>-</w:t>
            </w:r>
            <w:r w:rsidRPr="00D07847">
              <w:rPr>
                <w:b/>
                <w:lang w:val="kk-KZ"/>
              </w:rPr>
              <w:t xml:space="preserve"> дәріс.</w:t>
            </w:r>
            <w:r w:rsidRPr="00D07847">
              <w:rPr>
                <w:lang w:val="kk-KZ"/>
              </w:rPr>
              <w:t xml:space="preserve"> Психодиагностиканың этикалық және әлеуметтік мәселелері</w:t>
            </w:r>
            <w:r w:rsidR="004E4E45"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CB48F9"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en-US"/>
              </w:rPr>
            </w:pPr>
          </w:p>
        </w:tc>
      </w:tr>
      <w:tr w:rsidR="007A2D9A" w:rsidRPr="00D07847" w:rsidTr="004E4E45">
        <w:tc>
          <w:tcPr>
            <w:tcW w:w="433" w:type="pct"/>
            <w:vMerge/>
            <w:tcBorders>
              <w:left w:val="single" w:sz="4" w:space="0" w:color="auto"/>
              <w:right w:val="single" w:sz="4" w:space="0" w:color="auto"/>
            </w:tcBorders>
            <w:shd w:val="clear" w:color="auto" w:fill="auto"/>
          </w:tcPr>
          <w:p w:rsidR="007A2D9A" w:rsidRPr="00D07847" w:rsidRDefault="007A2D9A"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ind w:right="177"/>
              <w:rPr>
                <w:lang w:val="kk-KZ"/>
              </w:rPr>
            </w:pPr>
            <w:r w:rsidRPr="00D07847">
              <w:rPr>
                <w:b/>
                <w:lang w:val="kk-KZ"/>
              </w:rPr>
              <w:t>6</w:t>
            </w:r>
            <w:r w:rsidR="004E4E45" w:rsidRPr="00D07847">
              <w:rPr>
                <w:b/>
                <w:lang w:val="kk-KZ"/>
              </w:rPr>
              <w:t>-</w:t>
            </w:r>
            <w:r w:rsidRPr="00D07847">
              <w:rPr>
                <w:b/>
                <w:lang w:val="kk-KZ"/>
              </w:rPr>
              <w:t xml:space="preserve"> практикалық сабақ.</w:t>
            </w:r>
            <w:r w:rsidRPr="00D07847">
              <w:rPr>
                <w:lang w:val="kk-KZ"/>
              </w:rPr>
              <w:t xml:space="preserve"> Психодиагностика </w:t>
            </w:r>
            <w:r w:rsidR="004E4E45" w:rsidRPr="00D07847">
              <w:rPr>
                <w:lang w:val="kk-KZ"/>
              </w:rPr>
              <w:t xml:space="preserve"> </w:t>
            </w:r>
            <w:r w:rsidRPr="00D07847">
              <w:rPr>
                <w:lang w:val="kk-KZ"/>
              </w:rPr>
              <w:t>саласындағы этикалық нормалар</w:t>
            </w:r>
            <w:r w:rsidR="004E4E45"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r w:rsidRPr="00D07847">
              <w:rPr>
                <w:lang w:val="kk-KZ"/>
              </w:rPr>
              <w:t>5</w:t>
            </w:r>
          </w:p>
        </w:tc>
      </w:tr>
      <w:tr w:rsidR="007A2D9A" w:rsidRPr="00D07847" w:rsidTr="004E4E45">
        <w:tc>
          <w:tcPr>
            <w:tcW w:w="433" w:type="pct"/>
            <w:vMerge/>
            <w:tcBorders>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ind w:right="177"/>
              <w:rPr>
                <w:lang w:val="kk-KZ"/>
              </w:rPr>
            </w:pPr>
            <w:r w:rsidRPr="00D07847">
              <w:rPr>
                <w:b/>
                <w:lang w:val="kk-KZ"/>
              </w:rPr>
              <w:t>3</w:t>
            </w:r>
            <w:r w:rsidR="004E4E45" w:rsidRPr="00D07847">
              <w:rPr>
                <w:b/>
                <w:lang w:val="kk-KZ"/>
              </w:rPr>
              <w:t>-</w:t>
            </w:r>
            <w:r w:rsidRPr="00D07847">
              <w:rPr>
                <w:b/>
                <w:lang w:val="kk-KZ"/>
              </w:rPr>
              <w:t xml:space="preserve"> МӨЖ.</w:t>
            </w:r>
            <w:r w:rsidRPr="00D07847">
              <w:rPr>
                <w:lang w:val="kk-KZ"/>
              </w:rPr>
              <w:t xml:space="preserve"> Әлеуметтік педагогтың диагностикалық әрекетінің бейнесі (презентациялық жұмыс)</w:t>
            </w:r>
            <w:r w:rsidR="004E4E45"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1A66DA" w:rsidP="004E4E45">
            <w:pPr>
              <w:jc w:val="center"/>
              <w:rPr>
                <w:lang w:val="kk-KZ"/>
              </w:rPr>
            </w:pPr>
            <w:r w:rsidRPr="00D07847">
              <w:rPr>
                <w:lang w:val="kk-KZ"/>
              </w:rPr>
              <w:t>10</w:t>
            </w:r>
          </w:p>
        </w:tc>
      </w:tr>
      <w:tr w:rsidR="007A2D9A" w:rsidRPr="00D07847" w:rsidTr="004E4E45">
        <w:tc>
          <w:tcPr>
            <w:tcW w:w="433" w:type="pct"/>
            <w:vMerge w:val="restart"/>
            <w:tcBorders>
              <w:left w:val="single" w:sz="4" w:space="0" w:color="auto"/>
              <w:right w:val="single" w:sz="4" w:space="0" w:color="auto"/>
            </w:tcBorders>
            <w:shd w:val="clear" w:color="auto" w:fill="auto"/>
          </w:tcPr>
          <w:p w:rsidR="007A2D9A" w:rsidRPr="00D07847" w:rsidRDefault="007A2D9A" w:rsidP="004E4E45">
            <w:pPr>
              <w:jc w:val="center"/>
              <w:rPr>
                <w:lang w:val="kk-KZ"/>
              </w:rPr>
            </w:pPr>
            <w:r w:rsidRPr="00D07847">
              <w:rPr>
                <w:lang w:val="kk-KZ"/>
              </w:rPr>
              <w:t>7</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ind w:right="177"/>
              <w:rPr>
                <w:lang w:val="kk-KZ"/>
              </w:rPr>
            </w:pPr>
            <w:r w:rsidRPr="00D07847">
              <w:rPr>
                <w:b/>
                <w:lang w:val="kk-KZ"/>
              </w:rPr>
              <w:t>7</w:t>
            </w:r>
            <w:r w:rsidR="004E4E45" w:rsidRPr="00D07847">
              <w:rPr>
                <w:b/>
                <w:lang w:val="kk-KZ"/>
              </w:rPr>
              <w:t>-</w:t>
            </w:r>
            <w:r w:rsidRPr="00D07847">
              <w:rPr>
                <w:b/>
                <w:lang w:val="kk-KZ"/>
              </w:rPr>
              <w:t xml:space="preserve"> дәріс.</w:t>
            </w:r>
            <w:r w:rsidRPr="00D07847">
              <w:rPr>
                <w:lang w:val="kk-KZ"/>
              </w:rPr>
              <w:t xml:space="preserve"> Білім берудегі психологиялық диагностика</w:t>
            </w:r>
            <w:r w:rsidR="004E4E45"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CB48F9"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en-US"/>
              </w:rPr>
            </w:pPr>
          </w:p>
        </w:tc>
      </w:tr>
      <w:tr w:rsidR="007A2D9A" w:rsidRPr="00D07847" w:rsidTr="004E4E45">
        <w:tc>
          <w:tcPr>
            <w:tcW w:w="433" w:type="pct"/>
            <w:vMerge/>
            <w:tcBorders>
              <w:left w:val="single" w:sz="4" w:space="0" w:color="auto"/>
              <w:right w:val="single" w:sz="4" w:space="0" w:color="auto"/>
            </w:tcBorders>
            <w:shd w:val="clear" w:color="auto" w:fill="auto"/>
          </w:tcPr>
          <w:p w:rsidR="007A2D9A" w:rsidRPr="00D07847" w:rsidRDefault="007A2D9A"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tabs>
                <w:tab w:val="left" w:pos="316"/>
              </w:tabs>
              <w:ind w:right="177"/>
              <w:rPr>
                <w:lang w:val="kk-KZ"/>
              </w:rPr>
            </w:pPr>
            <w:r w:rsidRPr="00D07847">
              <w:rPr>
                <w:b/>
                <w:lang w:val="kk-KZ"/>
              </w:rPr>
              <w:t>7</w:t>
            </w:r>
            <w:r w:rsidR="004E4E45" w:rsidRPr="00D07847">
              <w:rPr>
                <w:b/>
                <w:lang w:val="kk-KZ"/>
              </w:rPr>
              <w:t>-</w:t>
            </w:r>
            <w:r w:rsidRPr="00D07847">
              <w:rPr>
                <w:b/>
                <w:lang w:val="kk-KZ"/>
              </w:rPr>
              <w:t xml:space="preserve"> практикалық сабақ.</w:t>
            </w:r>
            <w:r w:rsidRPr="00D07847">
              <w:rPr>
                <w:lang w:val="kk-KZ"/>
              </w:rPr>
              <w:t xml:space="preserve">  Мектеп жасының ерекшеліктері және  осы кезеңдердегі негізгі мәселелер.</w:t>
            </w:r>
          </w:p>
          <w:p w:rsidR="007A2D9A" w:rsidRPr="00D07847" w:rsidRDefault="007A2D9A" w:rsidP="007A2D9A">
            <w:pPr>
              <w:numPr>
                <w:ilvl w:val="0"/>
                <w:numId w:val="5"/>
              </w:numPr>
              <w:tabs>
                <w:tab w:val="left" w:pos="316"/>
              </w:tabs>
              <w:suppressAutoHyphens/>
              <w:autoSpaceDE w:val="0"/>
              <w:autoSpaceDN w:val="0"/>
              <w:adjustRightInd w:val="0"/>
              <w:ind w:left="0" w:firstLine="0"/>
              <w:jc w:val="both"/>
              <w:rPr>
                <w:lang w:val="kk-KZ"/>
              </w:rPr>
            </w:pPr>
            <w:r w:rsidRPr="00D07847">
              <w:rPr>
                <w:lang w:val="kk-KZ"/>
              </w:rPr>
              <w:t>Танымдық саланы диагностикалау.</w:t>
            </w:r>
          </w:p>
          <w:p w:rsidR="007A2D9A" w:rsidRPr="00D07847" w:rsidRDefault="007A2D9A" w:rsidP="007A2D9A">
            <w:pPr>
              <w:numPr>
                <w:ilvl w:val="0"/>
                <w:numId w:val="5"/>
              </w:numPr>
              <w:tabs>
                <w:tab w:val="left" w:pos="316"/>
              </w:tabs>
              <w:suppressAutoHyphens/>
              <w:autoSpaceDE w:val="0"/>
              <w:autoSpaceDN w:val="0"/>
              <w:adjustRightInd w:val="0"/>
              <w:ind w:left="0" w:firstLine="0"/>
              <w:jc w:val="both"/>
              <w:rPr>
                <w:lang w:val="kk-KZ"/>
              </w:rPr>
            </w:pPr>
            <w:r w:rsidRPr="00D07847">
              <w:rPr>
                <w:lang w:val="kk-KZ"/>
              </w:rPr>
              <w:t>Тұлға диагностикасы.</w:t>
            </w:r>
          </w:p>
          <w:p w:rsidR="007A2D9A" w:rsidRPr="00D07847" w:rsidRDefault="007A2D9A" w:rsidP="007A2D9A">
            <w:pPr>
              <w:numPr>
                <w:ilvl w:val="0"/>
                <w:numId w:val="5"/>
              </w:numPr>
              <w:tabs>
                <w:tab w:val="left" w:pos="316"/>
              </w:tabs>
              <w:suppressAutoHyphens/>
              <w:autoSpaceDE w:val="0"/>
              <w:autoSpaceDN w:val="0"/>
              <w:adjustRightInd w:val="0"/>
              <w:ind w:left="0" w:firstLine="0"/>
              <w:jc w:val="both"/>
            </w:pPr>
            <w:r w:rsidRPr="00D07847">
              <w:rPr>
                <w:lang w:val="kk-KZ"/>
              </w:rPr>
              <w:t>Балалардың мектепке даярлығын диагностикалау</w:t>
            </w:r>
            <w:r w:rsidRPr="00D07847">
              <w:t>.</w:t>
            </w:r>
          </w:p>
          <w:p w:rsidR="007A2D9A" w:rsidRPr="00D07847" w:rsidRDefault="007A2D9A" w:rsidP="004E4E45">
            <w:pPr>
              <w:tabs>
                <w:tab w:val="left" w:pos="316"/>
              </w:tabs>
              <w:ind w:right="177"/>
              <w:rPr>
                <w:lang w:val="kk-KZ"/>
              </w:rPr>
            </w:pP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9C0357" w:rsidP="004E4E45">
            <w:pPr>
              <w:jc w:val="center"/>
              <w:rPr>
                <w:lang w:val="kk-KZ"/>
              </w:rPr>
            </w:pPr>
            <w:r w:rsidRPr="00D07847">
              <w:rPr>
                <w:lang w:val="kk-KZ"/>
              </w:rPr>
              <w:t>5</w:t>
            </w:r>
          </w:p>
        </w:tc>
      </w:tr>
      <w:tr w:rsidR="007A2D9A" w:rsidRPr="00D07847" w:rsidTr="004E4E45">
        <w:tc>
          <w:tcPr>
            <w:tcW w:w="433" w:type="pct"/>
            <w:vMerge/>
            <w:tcBorders>
              <w:left w:val="single" w:sz="4" w:space="0" w:color="auto"/>
              <w:right w:val="single" w:sz="4" w:space="0" w:color="auto"/>
            </w:tcBorders>
            <w:shd w:val="clear" w:color="auto" w:fill="auto"/>
          </w:tcPr>
          <w:p w:rsidR="007A2D9A" w:rsidRPr="00D07847" w:rsidRDefault="007A2D9A"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ind w:right="177"/>
              <w:rPr>
                <w:lang w:val="kk-KZ"/>
              </w:rPr>
            </w:pPr>
            <w:r w:rsidRPr="00D07847">
              <w:rPr>
                <w:b/>
                <w:lang w:val="kk-KZ"/>
              </w:rPr>
              <w:t xml:space="preserve">3 </w:t>
            </w:r>
            <w:r w:rsidR="009C0357" w:rsidRPr="00D07847">
              <w:rPr>
                <w:b/>
                <w:lang w:val="kk-KZ"/>
              </w:rPr>
              <w:t>-</w:t>
            </w:r>
            <w:r w:rsidRPr="00D07847">
              <w:rPr>
                <w:b/>
                <w:lang w:val="kk-KZ"/>
              </w:rPr>
              <w:t>МОӨЖ (</w:t>
            </w:r>
            <w:r w:rsidRPr="00D07847">
              <w:rPr>
                <w:lang w:val="kk-KZ"/>
              </w:rPr>
              <w:t xml:space="preserve">қысқа ғылыми ақпарат даярлау). </w:t>
            </w:r>
          </w:p>
          <w:p w:rsidR="007A2D9A" w:rsidRPr="00D07847" w:rsidRDefault="007A2D9A" w:rsidP="007A2D9A">
            <w:pPr>
              <w:numPr>
                <w:ilvl w:val="0"/>
                <w:numId w:val="6"/>
              </w:numPr>
              <w:tabs>
                <w:tab w:val="left" w:pos="316"/>
              </w:tabs>
              <w:suppressAutoHyphens/>
              <w:autoSpaceDE w:val="0"/>
              <w:autoSpaceDN w:val="0"/>
              <w:adjustRightInd w:val="0"/>
              <w:ind w:left="0" w:firstLine="0"/>
              <w:jc w:val="both"/>
              <w:rPr>
                <w:lang w:val="kk-KZ"/>
              </w:rPr>
            </w:pPr>
            <w:r w:rsidRPr="00D07847">
              <w:rPr>
                <w:lang w:val="kk-KZ"/>
              </w:rPr>
              <w:t>Оқу іс–әрекетін диагностикалау.</w:t>
            </w:r>
          </w:p>
          <w:p w:rsidR="007A2D9A" w:rsidRPr="00D07847" w:rsidRDefault="007A2D9A" w:rsidP="007A2D9A">
            <w:pPr>
              <w:numPr>
                <w:ilvl w:val="0"/>
                <w:numId w:val="6"/>
              </w:numPr>
              <w:tabs>
                <w:tab w:val="left" w:pos="316"/>
              </w:tabs>
              <w:suppressAutoHyphens/>
              <w:autoSpaceDE w:val="0"/>
              <w:autoSpaceDN w:val="0"/>
              <w:adjustRightInd w:val="0"/>
              <w:ind w:left="0" w:firstLine="0"/>
              <w:jc w:val="both"/>
              <w:rPr>
                <w:lang w:val="kk-KZ"/>
              </w:rPr>
            </w:pPr>
            <w:r w:rsidRPr="00D07847">
              <w:rPr>
                <w:lang w:val="kk-KZ"/>
              </w:rPr>
              <w:t>Ауытқушылық және норма даму.</w:t>
            </w:r>
          </w:p>
          <w:p w:rsidR="007A2D9A" w:rsidRPr="00D07847" w:rsidRDefault="007A2D9A" w:rsidP="007A2D9A">
            <w:pPr>
              <w:numPr>
                <w:ilvl w:val="0"/>
                <w:numId w:val="6"/>
              </w:numPr>
              <w:tabs>
                <w:tab w:val="left" w:pos="316"/>
              </w:tabs>
              <w:suppressAutoHyphens/>
              <w:autoSpaceDE w:val="0"/>
              <w:autoSpaceDN w:val="0"/>
              <w:adjustRightInd w:val="0"/>
              <w:ind w:left="0" w:firstLine="0"/>
              <w:jc w:val="both"/>
              <w:rPr>
                <w:lang w:val="kk-KZ"/>
              </w:rPr>
            </w:pPr>
            <w:r w:rsidRPr="00D07847">
              <w:rPr>
                <w:lang w:val="kk-KZ"/>
              </w:rPr>
              <w:t>Бастауыш сынып оқушыларының дамуының негізгі мәселелері</w:t>
            </w:r>
            <w:r w:rsidR="004E4E45" w:rsidRPr="00D07847">
              <w:rPr>
                <w:lang w:val="kk-KZ"/>
              </w:rPr>
              <w:t>.</w:t>
            </w:r>
          </w:p>
          <w:p w:rsidR="007A2D9A" w:rsidRPr="00D07847" w:rsidRDefault="007A2D9A" w:rsidP="007A2D9A">
            <w:pPr>
              <w:numPr>
                <w:ilvl w:val="0"/>
                <w:numId w:val="6"/>
              </w:numPr>
              <w:tabs>
                <w:tab w:val="left" w:pos="316"/>
              </w:tabs>
              <w:suppressAutoHyphens/>
              <w:autoSpaceDE w:val="0"/>
              <w:autoSpaceDN w:val="0"/>
              <w:adjustRightInd w:val="0"/>
              <w:ind w:left="0" w:firstLine="0"/>
              <w:jc w:val="both"/>
            </w:pPr>
            <w:r w:rsidRPr="00D07847">
              <w:rPr>
                <w:lang w:val="kk-KZ"/>
              </w:rPr>
              <w:t>Жеткіншектердің патомінездік сипаттамалары</w:t>
            </w:r>
            <w:r w:rsidRPr="00D07847">
              <w:t>.</w:t>
            </w:r>
          </w:p>
          <w:p w:rsidR="007A2D9A" w:rsidRPr="00D07847" w:rsidRDefault="007A2D9A" w:rsidP="007A2D9A">
            <w:pPr>
              <w:numPr>
                <w:ilvl w:val="0"/>
                <w:numId w:val="6"/>
              </w:numPr>
              <w:tabs>
                <w:tab w:val="left" w:pos="316"/>
              </w:tabs>
              <w:suppressAutoHyphens/>
              <w:autoSpaceDE w:val="0"/>
              <w:autoSpaceDN w:val="0"/>
              <w:adjustRightInd w:val="0"/>
              <w:ind w:left="0" w:firstLine="0"/>
              <w:jc w:val="both"/>
              <w:rPr>
                <w:lang w:val="kk-KZ"/>
              </w:rPr>
            </w:pPr>
            <w:r w:rsidRPr="00D07847">
              <w:rPr>
                <w:lang w:val="kk-KZ"/>
              </w:rPr>
              <w:t>Жас өспірімдердің кәсіби ұстанымдары</w:t>
            </w:r>
            <w:r w:rsidRPr="00D07847">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1A66DA" w:rsidP="004E4E45">
            <w:pPr>
              <w:jc w:val="center"/>
              <w:rPr>
                <w:lang w:val="kk-KZ"/>
              </w:rPr>
            </w:pPr>
            <w:r w:rsidRPr="00D07847">
              <w:rPr>
                <w:lang w:val="kk-KZ"/>
              </w:rPr>
              <w:t>6</w:t>
            </w:r>
          </w:p>
        </w:tc>
      </w:tr>
      <w:tr w:rsidR="007A2D9A" w:rsidRPr="00D07847" w:rsidTr="004E4E45">
        <w:tc>
          <w:tcPr>
            <w:tcW w:w="433" w:type="pct"/>
            <w:vMerge/>
            <w:tcBorders>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tabs>
                <w:tab w:val="left" w:pos="316"/>
              </w:tabs>
              <w:ind w:right="177"/>
              <w:jc w:val="center"/>
              <w:rPr>
                <w:b/>
                <w:lang w:val="kk-KZ"/>
              </w:rPr>
            </w:pPr>
            <w:r w:rsidRPr="00D07847">
              <w:rPr>
                <w:b/>
                <w:lang w:val="kk-KZ"/>
              </w:rPr>
              <w:t>Аралық бақылау тапсырмасы:</w:t>
            </w:r>
          </w:p>
          <w:p w:rsidR="007A2D9A" w:rsidRPr="00D07847" w:rsidRDefault="007A2D9A" w:rsidP="004E4E45">
            <w:pPr>
              <w:rPr>
                <w:lang w:val="kk-KZ"/>
              </w:rPr>
            </w:pPr>
            <w:r w:rsidRPr="00D07847">
              <w:rPr>
                <w:lang w:val="kk-KZ"/>
              </w:rPr>
              <w:t xml:space="preserve">Әлеуметтік қауіпті жағдайдағы балаларды анықтау технологиясын құрастырыңыз. </w:t>
            </w:r>
          </w:p>
          <w:p w:rsidR="007A2D9A" w:rsidRPr="00D07847" w:rsidRDefault="007A2D9A" w:rsidP="004E4E45">
            <w:pPr>
              <w:rPr>
                <w:lang w:val="kk-KZ"/>
              </w:rPr>
            </w:pPr>
            <w:r w:rsidRPr="00D07847">
              <w:rPr>
                <w:lang w:val="kk-KZ"/>
              </w:rPr>
              <w:t>Аладын алу жүйесіне кіріктірілетін балалар мен жеткіншектердің тұлғалық және әлеуметтік дамуындағы  мәселелерді анықтауға бағытталған әдістер жиынтығын жасаңыз.</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1A66DA" w:rsidP="004E4E45">
            <w:pPr>
              <w:jc w:val="center"/>
              <w:rPr>
                <w:lang w:val="kk-KZ"/>
              </w:rPr>
            </w:pPr>
            <w:r w:rsidRPr="00D07847">
              <w:rPr>
                <w:lang w:val="kk-KZ"/>
              </w:rPr>
              <w:t>15</w:t>
            </w:r>
          </w:p>
        </w:tc>
      </w:tr>
      <w:tr w:rsidR="007A2D9A" w:rsidRPr="00D07847" w:rsidTr="004E4E45">
        <w:tc>
          <w:tcPr>
            <w:tcW w:w="433" w:type="pct"/>
            <w:tcBorders>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4E4E45" w:rsidP="009C0357">
            <w:pPr>
              <w:ind w:right="177"/>
              <w:rPr>
                <w:b/>
                <w:lang w:val="kk-KZ"/>
              </w:rPr>
            </w:pPr>
            <w:r w:rsidRPr="00D07847">
              <w:rPr>
                <w:b/>
                <w:lang w:val="en-US"/>
              </w:rPr>
              <w:t>I</w:t>
            </w:r>
            <w:r w:rsidR="009C0357" w:rsidRPr="00D07847">
              <w:rPr>
                <w:b/>
                <w:lang w:val="kk-KZ"/>
              </w:rPr>
              <w:t xml:space="preserve"> </w:t>
            </w:r>
            <w:r w:rsidR="007A2D9A" w:rsidRPr="00D07847">
              <w:rPr>
                <w:b/>
                <w:lang w:val="kk-KZ"/>
              </w:rPr>
              <w:t xml:space="preserve">Аралық бақылау </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b/>
                <w:caps/>
                <w:lang w:val="kk-KZ"/>
              </w:rPr>
            </w:pPr>
            <w:r w:rsidRPr="00D07847">
              <w:rPr>
                <w:b/>
                <w:caps/>
                <w:lang w:val="kk-KZ"/>
              </w:rPr>
              <w:t>100</w:t>
            </w:r>
          </w:p>
        </w:tc>
      </w:tr>
      <w:tr w:rsidR="007A2D9A" w:rsidRPr="00D07847" w:rsidTr="004E4E45">
        <w:tc>
          <w:tcPr>
            <w:tcW w:w="433" w:type="pct"/>
            <w:tcBorders>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ind w:right="177"/>
              <w:rPr>
                <w:b/>
                <w:lang w:val="kk-KZ"/>
              </w:rPr>
            </w:pPr>
            <w:r w:rsidRPr="00D07847">
              <w:rPr>
                <w:b/>
                <w:lang w:val="kk-KZ"/>
              </w:rPr>
              <w:t>2</w:t>
            </w:r>
            <w:r w:rsidR="004E4E45" w:rsidRPr="00D07847">
              <w:rPr>
                <w:b/>
                <w:lang w:val="kk-KZ"/>
              </w:rPr>
              <w:t>-</w:t>
            </w:r>
            <w:r w:rsidRPr="00D07847">
              <w:rPr>
                <w:b/>
                <w:lang w:val="kk-KZ"/>
              </w:rPr>
              <w:t xml:space="preserve"> Модуль.  Әлеуметтік педагогтың диагностикалық технологиялары</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7A2D9A" w:rsidRPr="00D07847" w:rsidRDefault="007A2D9A" w:rsidP="004E4E45">
            <w:pPr>
              <w:jc w:val="center"/>
              <w:rPr>
                <w:b/>
                <w:caps/>
                <w:lang w:val="kk-KZ"/>
              </w:rPr>
            </w:pPr>
          </w:p>
        </w:tc>
      </w:tr>
      <w:tr w:rsidR="00DC0749" w:rsidRPr="00D07847" w:rsidTr="004E4E45">
        <w:tc>
          <w:tcPr>
            <w:tcW w:w="433" w:type="pct"/>
            <w:tcBorders>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ind w:left="33"/>
              <w:jc w:val="both"/>
              <w:rPr>
                <w:color w:val="000000"/>
                <w:lang w:val="kk-KZ"/>
              </w:rPr>
            </w:pPr>
            <w:r w:rsidRPr="00D07847">
              <w:rPr>
                <w:b/>
                <w:bCs/>
                <w:color w:val="000000"/>
                <w:lang w:val="kk-KZ"/>
              </w:rPr>
              <w:t>Midterm Exam</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b/>
                <w:lang w:val="kk-KZ"/>
              </w:rPr>
            </w:pPr>
            <w:r w:rsidRPr="00D07847">
              <w:rPr>
                <w:b/>
                <w:lang w:val="kk-KZ"/>
              </w:rPr>
              <w:t>100</w:t>
            </w:r>
          </w:p>
        </w:tc>
      </w:tr>
      <w:tr w:rsidR="00DC0749" w:rsidRPr="00D07847" w:rsidTr="004E4E45">
        <w:tc>
          <w:tcPr>
            <w:tcW w:w="433" w:type="pct"/>
            <w:vMerge w:val="restart"/>
            <w:tcBorders>
              <w:left w:val="single" w:sz="4" w:space="0" w:color="auto"/>
              <w:right w:val="single" w:sz="4" w:space="0" w:color="auto"/>
            </w:tcBorders>
            <w:shd w:val="clear" w:color="auto" w:fill="auto"/>
          </w:tcPr>
          <w:p w:rsidR="00DC0749" w:rsidRPr="00D07847" w:rsidRDefault="00DC0749" w:rsidP="004E4E45">
            <w:pPr>
              <w:jc w:val="center"/>
              <w:rPr>
                <w:lang w:val="en-US"/>
              </w:rPr>
            </w:pPr>
            <w:r w:rsidRPr="00D07847">
              <w:rPr>
                <w:lang w:val="en-US"/>
              </w:rPr>
              <w:t>8</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ind w:right="177"/>
              <w:rPr>
                <w:lang w:val="kk-KZ"/>
              </w:rPr>
            </w:pPr>
            <w:r w:rsidRPr="00D07847">
              <w:rPr>
                <w:b/>
              </w:rPr>
              <w:t>8</w:t>
            </w:r>
            <w:r w:rsidR="004E4E45" w:rsidRPr="00D07847">
              <w:rPr>
                <w:b/>
                <w:lang w:val="kk-KZ"/>
              </w:rPr>
              <w:t>-</w:t>
            </w:r>
            <w:r w:rsidRPr="00D07847">
              <w:rPr>
                <w:b/>
                <w:lang w:val="kk-KZ"/>
              </w:rPr>
              <w:t xml:space="preserve"> дәріс.</w:t>
            </w:r>
            <w:r w:rsidRPr="00D07847">
              <w:rPr>
                <w:lang w:val="kk-KZ"/>
              </w:rPr>
              <w:t xml:space="preserve"> Танымдық үдерісті психологиялық диагностикалау</w:t>
            </w:r>
            <w:r w:rsidR="004E4E45"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CB48F9"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en-US"/>
              </w:rPr>
            </w:pPr>
          </w:p>
        </w:tc>
      </w:tr>
      <w:tr w:rsidR="00DC0749" w:rsidRPr="00D07847" w:rsidTr="004E4E45">
        <w:tc>
          <w:tcPr>
            <w:tcW w:w="433" w:type="pct"/>
            <w:vMerge/>
            <w:tcBorders>
              <w:left w:val="single" w:sz="4" w:space="0" w:color="auto"/>
              <w:right w:val="single" w:sz="4" w:space="0" w:color="auto"/>
            </w:tcBorders>
            <w:shd w:val="clear" w:color="auto" w:fill="auto"/>
          </w:tcPr>
          <w:p w:rsidR="00DC0749" w:rsidRPr="00D07847" w:rsidRDefault="00DC0749"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ind w:right="177"/>
            </w:pPr>
            <w:r w:rsidRPr="00D07847">
              <w:t xml:space="preserve"> </w:t>
            </w:r>
            <w:r w:rsidRPr="00D07847">
              <w:rPr>
                <w:b/>
              </w:rPr>
              <w:t>8</w:t>
            </w:r>
            <w:r w:rsidRPr="00D07847">
              <w:rPr>
                <w:b/>
                <w:lang w:val="kk-KZ"/>
              </w:rPr>
              <w:t xml:space="preserve"> </w:t>
            </w:r>
            <w:r w:rsidR="004E4E45" w:rsidRPr="00D07847">
              <w:rPr>
                <w:b/>
                <w:lang w:val="kk-KZ"/>
              </w:rPr>
              <w:t>-</w:t>
            </w:r>
            <w:r w:rsidRPr="00D07847">
              <w:rPr>
                <w:b/>
                <w:lang w:val="kk-KZ"/>
              </w:rPr>
              <w:t>практикалық сабақ</w:t>
            </w:r>
            <w:r w:rsidRPr="00D07847">
              <w:rPr>
                <w:lang w:val="kk-KZ"/>
              </w:rPr>
              <w:t xml:space="preserve"> (ойын түрінде)  </w:t>
            </w:r>
            <w:r w:rsidRPr="00D07847">
              <w:t xml:space="preserve">Д. Векслер,  Дж. Равен, Р. </w:t>
            </w:r>
            <w:proofErr w:type="spellStart"/>
            <w:r w:rsidRPr="00D07847">
              <w:t>Амтхауэр</w:t>
            </w:r>
            <w:proofErr w:type="spellEnd"/>
            <w:r w:rsidRPr="00D07847">
              <w:rPr>
                <w:lang w:val="kk-KZ"/>
              </w:rPr>
              <w:t>дің интеллекті зерттеу әдістері</w:t>
            </w:r>
            <w:r w:rsidRPr="00D07847">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0515D5" w:rsidP="004E4E45">
            <w:pPr>
              <w:jc w:val="center"/>
              <w:rPr>
                <w:lang w:val="kk-KZ"/>
              </w:rPr>
            </w:pPr>
            <w:r w:rsidRPr="00D07847">
              <w:rPr>
                <w:lang w:val="kk-KZ"/>
              </w:rPr>
              <w:t>5</w:t>
            </w:r>
          </w:p>
        </w:tc>
      </w:tr>
      <w:tr w:rsidR="00DC0749" w:rsidRPr="00D07847" w:rsidTr="004E4E45">
        <w:tc>
          <w:tcPr>
            <w:tcW w:w="433" w:type="pct"/>
            <w:vMerge/>
            <w:tcBorders>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ind w:right="177"/>
              <w:rPr>
                <w:lang w:val="kk-KZ"/>
              </w:rPr>
            </w:pPr>
            <w:r w:rsidRPr="00D07847">
              <w:rPr>
                <w:b/>
                <w:lang w:val="kk-KZ"/>
              </w:rPr>
              <w:t>4</w:t>
            </w:r>
            <w:r w:rsidR="004E4E45" w:rsidRPr="00D07847">
              <w:rPr>
                <w:b/>
                <w:lang w:val="kk-KZ"/>
              </w:rPr>
              <w:t>-</w:t>
            </w:r>
            <w:r w:rsidRPr="00D07847">
              <w:rPr>
                <w:b/>
                <w:lang w:val="kk-KZ"/>
              </w:rPr>
              <w:t xml:space="preserve"> МОӨЖ</w:t>
            </w:r>
            <w:r w:rsidRPr="00D07847">
              <w:rPr>
                <w:lang w:val="kk-KZ"/>
              </w:rPr>
              <w:t>.  Танымдық ерекшеліктерді диагн</w:t>
            </w:r>
            <w:r w:rsidR="004E4E45" w:rsidRPr="00D07847">
              <w:rPr>
                <w:lang w:val="kk-KZ"/>
              </w:rPr>
              <w:t>остикалауға бағытталған  әдістің  біреуін топтың</w:t>
            </w:r>
            <w:r w:rsidRPr="00D07847">
              <w:rPr>
                <w:lang w:val="kk-KZ"/>
              </w:rPr>
              <w:t xml:space="preserve"> бір мүшесіне  жүргізіп, ұсыныстар әзірлеу</w:t>
            </w:r>
            <w:r w:rsidR="004E4E45" w:rsidRPr="00D07847">
              <w:rPr>
                <w:lang w:val="kk-KZ"/>
              </w:rPr>
              <w:t>.</w:t>
            </w:r>
            <w:r w:rsidRPr="00D07847">
              <w:rPr>
                <w:lang w:val="kk-KZ"/>
              </w:rPr>
              <w:t xml:space="preserve"> </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r w:rsidRPr="00D07847">
              <w:rPr>
                <w:lang w:val="kk-KZ"/>
              </w:rPr>
              <w:t>10</w:t>
            </w:r>
          </w:p>
        </w:tc>
      </w:tr>
      <w:tr w:rsidR="00DC0749" w:rsidRPr="00D07847" w:rsidTr="004E4E45">
        <w:trPr>
          <w:trHeight w:val="345"/>
        </w:trPr>
        <w:tc>
          <w:tcPr>
            <w:tcW w:w="433" w:type="pct"/>
            <w:vMerge w:val="restart"/>
            <w:tcBorders>
              <w:left w:val="single" w:sz="4" w:space="0" w:color="auto"/>
              <w:right w:val="single" w:sz="4" w:space="0" w:color="auto"/>
            </w:tcBorders>
            <w:shd w:val="clear" w:color="auto" w:fill="auto"/>
          </w:tcPr>
          <w:p w:rsidR="00DC0749" w:rsidRPr="00D07847" w:rsidRDefault="00DC0749" w:rsidP="004E4E45">
            <w:pPr>
              <w:jc w:val="center"/>
              <w:rPr>
                <w:lang w:val="en-US"/>
              </w:rPr>
            </w:pPr>
            <w:r w:rsidRPr="00D07847">
              <w:rPr>
                <w:lang w:val="en-US"/>
              </w:rPr>
              <w:t>9</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ind w:right="177"/>
              <w:rPr>
                <w:lang w:val="kk-KZ"/>
              </w:rPr>
            </w:pPr>
            <w:r w:rsidRPr="00D07847">
              <w:rPr>
                <w:b/>
                <w:lang w:val="en-US"/>
              </w:rPr>
              <w:t>9</w:t>
            </w:r>
            <w:r w:rsidR="004E4E45" w:rsidRPr="00D07847">
              <w:rPr>
                <w:b/>
                <w:lang w:val="kk-KZ"/>
              </w:rPr>
              <w:t>-</w:t>
            </w:r>
            <w:r w:rsidRPr="00D07847">
              <w:rPr>
                <w:b/>
                <w:lang w:val="kk-KZ"/>
              </w:rPr>
              <w:t xml:space="preserve"> дәріс. </w:t>
            </w:r>
            <w:r w:rsidR="004E4E45" w:rsidRPr="00D07847">
              <w:rPr>
                <w:lang w:val="kk-KZ"/>
              </w:rPr>
              <w:t>В</w:t>
            </w:r>
            <w:r w:rsidRPr="00D07847">
              <w:rPr>
                <w:lang w:val="kk-KZ"/>
              </w:rPr>
              <w:t>изуализация.  Проективті әдістемелер</w:t>
            </w:r>
            <w:r w:rsidR="004E4E45"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CB48F9"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en-US"/>
              </w:rPr>
            </w:pPr>
          </w:p>
        </w:tc>
      </w:tr>
      <w:tr w:rsidR="00DC0749" w:rsidRPr="00D07847" w:rsidTr="004E4E45">
        <w:tc>
          <w:tcPr>
            <w:tcW w:w="433" w:type="pct"/>
            <w:vMerge/>
            <w:tcBorders>
              <w:left w:val="single" w:sz="4" w:space="0" w:color="auto"/>
              <w:right w:val="single" w:sz="4" w:space="0" w:color="auto"/>
            </w:tcBorders>
            <w:shd w:val="clear" w:color="auto" w:fill="auto"/>
          </w:tcPr>
          <w:p w:rsidR="00DC0749" w:rsidRPr="00D07847" w:rsidRDefault="00DC0749"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ind w:right="177"/>
              <w:rPr>
                <w:lang w:val="kk-KZ"/>
              </w:rPr>
            </w:pPr>
            <w:r w:rsidRPr="00D07847">
              <w:rPr>
                <w:b/>
                <w:lang w:val="kk-KZ"/>
              </w:rPr>
              <w:t>9</w:t>
            </w:r>
            <w:r w:rsidR="004E4E45" w:rsidRPr="00D07847">
              <w:rPr>
                <w:b/>
                <w:lang w:val="kk-KZ"/>
              </w:rPr>
              <w:t>-</w:t>
            </w:r>
            <w:r w:rsidRPr="00D07847">
              <w:rPr>
                <w:b/>
                <w:lang w:val="kk-KZ"/>
              </w:rPr>
              <w:t xml:space="preserve"> практикалық сабақ.</w:t>
            </w:r>
            <w:r w:rsidRPr="00D07847">
              <w:rPr>
                <w:lang w:val="kk-KZ"/>
              </w:rPr>
              <w:t xml:space="preserve">  Проективті әдістемелерді пайдалану ерекшеліктері</w:t>
            </w:r>
            <w:r w:rsidR="004E4E45"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6E74DA" w:rsidP="004E4E45">
            <w:pPr>
              <w:jc w:val="center"/>
              <w:rPr>
                <w:lang w:val="kk-KZ"/>
              </w:rPr>
            </w:pPr>
            <w:r w:rsidRPr="00D07847">
              <w:rPr>
                <w:lang w:val="kk-KZ"/>
              </w:rPr>
              <w:t>5</w:t>
            </w:r>
          </w:p>
        </w:tc>
      </w:tr>
      <w:tr w:rsidR="00DC0749" w:rsidRPr="00D07847" w:rsidTr="004E4E45">
        <w:tc>
          <w:tcPr>
            <w:tcW w:w="433" w:type="pct"/>
            <w:vMerge/>
            <w:tcBorders>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ind w:right="177"/>
              <w:rPr>
                <w:lang w:val="kk-KZ"/>
              </w:rPr>
            </w:pPr>
            <w:r w:rsidRPr="00D07847">
              <w:rPr>
                <w:b/>
                <w:lang w:val="kk-KZ"/>
              </w:rPr>
              <w:t>4</w:t>
            </w:r>
            <w:r w:rsidR="004E4E45" w:rsidRPr="00D07847">
              <w:rPr>
                <w:b/>
                <w:lang w:val="kk-KZ"/>
              </w:rPr>
              <w:t>-</w:t>
            </w:r>
            <w:r w:rsidRPr="00D07847">
              <w:rPr>
                <w:b/>
                <w:lang w:val="kk-KZ"/>
              </w:rPr>
              <w:t xml:space="preserve"> МӨЖ.</w:t>
            </w:r>
            <w:r w:rsidRPr="00D07847">
              <w:rPr>
                <w:lang w:val="kk-KZ"/>
              </w:rPr>
              <w:t xml:space="preserve">  Келесі әдістерді таңдау бойынша біреуін жүргізіп, талдау нәтежиесімен таныстыру</w:t>
            </w:r>
            <w:r w:rsidR="00233421" w:rsidRPr="00D07847">
              <w:rPr>
                <w:lang w:val="kk-KZ"/>
              </w:rPr>
              <w:t>.</w:t>
            </w:r>
          </w:p>
          <w:p w:rsidR="00DC0749" w:rsidRPr="00D07847" w:rsidRDefault="00DC0749" w:rsidP="007A2D9A">
            <w:pPr>
              <w:numPr>
                <w:ilvl w:val="0"/>
                <w:numId w:val="4"/>
              </w:numPr>
              <w:suppressAutoHyphens/>
              <w:autoSpaceDE w:val="0"/>
              <w:autoSpaceDN w:val="0"/>
              <w:adjustRightInd w:val="0"/>
              <w:jc w:val="both"/>
              <w:rPr>
                <w:lang w:val="kk-KZ"/>
              </w:rPr>
            </w:pPr>
            <w:r w:rsidRPr="00D07847">
              <w:rPr>
                <w:lang w:val="kk-KZ"/>
              </w:rPr>
              <w:t>Тақырыптық апперцепция тесті (ТАТ). Жүргізу процедурасы, талдау сұлбасы және пайымдау.</w:t>
            </w:r>
          </w:p>
          <w:p w:rsidR="00DC0749" w:rsidRPr="00D07847" w:rsidRDefault="00DC0749" w:rsidP="007A2D9A">
            <w:pPr>
              <w:numPr>
                <w:ilvl w:val="0"/>
                <w:numId w:val="4"/>
              </w:numPr>
              <w:suppressAutoHyphens/>
              <w:autoSpaceDE w:val="0"/>
              <w:autoSpaceDN w:val="0"/>
              <w:adjustRightInd w:val="0"/>
              <w:jc w:val="both"/>
            </w:pPr>
            <w:r w:rsidRPr="00D07847">
              <w:rPr>
                <w:lang w:val="kk-KZ"/>
              </w:rPr>
              <w:t>Аяқталмаған сөйлемдер әдісі</w:t>
            </w:r>
            <w:r w:rsidRPr="00D07847">
              <w:t>.</w:t>
            </w:r>
          </w:p>
          <w:p w:rsidR="00DC0749" w:rsidRPr="00D07847" w:rsidRDefault="00DC0749" w:rsidP="007A2D9A">
            <w:pPr>
              <w:numPr>
                <w:ilvl w:val="0"/>
                <w:numId w:val="4"/>
              </w:numPr>
              <w:suppressAutoHyphens/>
              <w:autoSpaceDE w:val="0"/>
              <w:autoSpaceDN w:val="0"/>
              <w:adjustRightInd w:val="0"/>
              <w:jc w:val="both"/>
            </w:pPr>
            <w:r w:rsidRPr="00D07847">
              <w:t>«</w:t>
            </w:r>
            <w:r w:rsidR="00233421" w:rsidRPr="00D07847">
              <w:rPr>
                <w:lang w:val="kk-KZ"/>
              </w:rPr>
              <w:t>Ү</w:t>
            </w:r>
            <w:r w:rsidRPr="00D07847">
              <w:rPr>
                <w:lang w:val="kk-KZ"/>
              </w:rPr>
              <w:t>й</w:t>
            </w:r>
            <w:r w:rsidRPr="00D07847">
              <w:t>.</w:t>
            </w:r>
            <w:r w:rsidRPr="00D07847">
              <w:rPr>
                <w:lang w:val="kk-KZ"/>
              </w:rPr>
              <w:t xml:space="preserve"> Ағаш</w:t>
            </w:r>
            <w:r w:rsidRPr="00D07847">
              <w:t xml:space="preserve">. </w:t>
            </w:r>
            <w:r w:rsidRPr="00D07847">
              <w:rPr>
                <w:lang w:val="kk-KZ"/>
              </w:rPr>
              <w:t>Адам</w:t>
            </w:r>
            <w:r w:rsidRPr="00D07847">
              <w:t>», «</w:t>
            </w:r>
            <w:r w:rsidRPr="00D07847">
              <w:rPr>
                <w:lang w:val="kk-KZ"/>
              </w:rPr>
              <w:t>Отбасы суреті</w:t>
            </w:r>
            <w:r w:rsidRPr="00D07847">
              <w:t>», «</w:t>
            </w:r>
            <w:r w:rsidRPr="00D07847">
              <w:rPr>
                <w:lang w:val="kk-KZ"/>
              </w:rPr>
              <w:t>Дүниеде жоқ жануардың суреті</w:t>
            </w:r>
            <w:r w:rsidRPr="00D07847">
              <w:t xml:space="preserve">» </w:t>
            </w:r>
            <w:r w:rsidRPr="00D07847">
              <w:rPr>
                <w:lang w:val="kk-KZ"/>
              </w:rPr>
              <w:t xml:space="preserve"> суреттік әдістер ретінде</w:t>
            </w:r>
            <w:r w:rsidRPr="00D07847">
              <w:t>.</w:t>
            </w:r>
          </w:p>
          <w:p w:rsidR="00DC0749" w:rsidRPr="00D07847" w:rsidRDefault="00DC0749" w:rsidP="007A2D9A">
            <w:pPr>
              <w:numPr>
                <w:ilvl w:val="0"/>
                <w:numId w:val="4"/>
              </w:numPr>
              <w:suppressAutoHyphens/>
              <w:autoSpaceDE w:val="0"/>
              <w:autoSpaceDN w:val="0"/>
              <w:adjustRightInd w:val="0"/>
              <w:jc w:val="both"/>
              <w:rPr>
                <w:lang w:val="kk-KZ"/>
              </w:rPr>
            </w:pPr>
            <w:r w:rsidRPr="00D07847">
              <w:rPr>
                <w:lang w:val="kk-KZ"/>
              </w:rPr>
              <w:t>П</w:t>
            </w:r>
            <w:proofErr w:type="spellStart"/>
            <w:r w:rsidRPr="00D07847">
              <w:t>иктограмм</w:t>
            </w:r>
            <w:proofErr w:type="spellEnd"/>
            <w:r w:rsidRPr="00D07847">
              <w:rPr>
                <w:lang w:val="kk-KZ"/>
              </w:rPr>
              <w:t>а әдісі</w:t>
            </w:r>
            <w:r w:rsidRPr="00D07847">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r w:rsidRPr="00D07847">
              <w:rPr>
                <w:lang w:val="kk-KZ"/>
              </w:rPr>
              <w:t>10</w:t>
            </w:r>
          </w:p>
        </w:tc>
      </w:tr>
      <w:tr w:rsidR="00DC0749" w:rsidRPr="00D07847" w:rsidTr="004E4E45">
        <w:tc>
          <w:tcPr>
            <w:tcW w:w="433" w:type="pct"/>
            <w:vMerge w:val="restart"/>
            <w:tcBorders>
              <w:top w:val="single" w:sz="4" w:space="0" w:color="auto"/>
              <w:left w:val="single" w:sz="4" w:space="0" w:color="auto"/>
              <w:right w:val="single" w:sz="4" w:space="0" w:color="auto"/>
            </w:tcBorders>
            <w:shd w:val="clear" w:color="auto" w:fill="auto"/>
          </w:tcPr>
          <w:p w:rsidR="00DC0749" w:rsidRPr="00D07847" w:rsidRDefault="00DC0749" w:rsidP="004E4E45">
            <w:pPr>
              <w:jc w:val="center"/>
              <w:rPr>
                <w:lang w:val="en-US"/>
              </w:rPr>
            </w:pPr>
            <w:r w:rsidRPr="00D07847">
              <w:rPr>
                <w:lang w:val="en-US"/>
              </w:rPr>
              <w:t>10</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pStyle w:val="a3"/>
              <w:ind w:right="177"/>
              <w:rPr>
                <w:szCs w:val="24"/>
                <w:lang w:val="kk-KZ"/>
              </w:rPr>
            </w:pPr>
            <w:r w:rsidRPr="00D07847">
              <w:rPr>
                <w:b/>
                <w:szCs w:val="24"/>
              </w:rPr>
              <w:t>10</w:t>
            </w:r>
            <w:r w:rsidR="00233421" w:rsidRPr="00D07847">
              <w:rPr>
                <w:b/>
                <w:szCs w:val="24"/>
                <w:lang w:val="kk-KZ"/>
              </w:rPr>
              <w:t xml:space="preserve"> -</w:t>
            </w:r>
            <w:r w:rsidRPr="00D07847">
              <w:rPr>
                <w:b/>
                <w:szCs w:val="24"/>
                <w:lang w:val="kk-KZ"/>
              </w:rPr>
              <w:t xml:space="preserve"> дәріс.</w:t>
            </w:r>
            <w:r w:rsidRPr="00D07847">
              <w:rPr>
                <w:szCs w:val="24"/>
                <w:lang w:val="kk-KZ"/>
              </w:rPr>
              <w:t xml:space="preserve"> Психодиагностиканың стандартталған әдістері (тесттер)</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CB48F9"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en-US"/>
              </w:rPr>
            </w:pPr>
          </w:p>
        </w:tc>
      </w:tr>
      <w:tr w:rsidR="00DC0749" w:rsidRPr="00D07847" w:rsidTr="004E4E45">
        <w:tc>
          <w:tcPr>
            <w:tcW w:w="433" w:type="pct"/>
            <w:vMerge/>
            <w:tcBorders>
              <w:left w:val="single" w:sz="4" w:space="0" w:color="auto"/>
              <w:right w:val="single" w:sz="4" w:space="0" w:color="auto"/>
            </w:tcBorders>
            <w:shd w:val="clear" w:color="auto" w:fill="auto"/>
          </w:tcPr>
          <w:p w:rsidR="00DC0749" w:rsidRPr="00D07847" w:rsidRDefault="00DC0749"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tabs>
                <w:tab w:val="left" w:pos="167"/>
              </w:tabs>
              <w:ind w:right="177"/>
              <w:rPr>
                <w:lang w:val="kk-KZ"/>
              </w:rPr>
            </w:pPr>
            <w:r w:rsidRPr="00D07847">
              <w:rPr>
                <w:b/>
                <w:lang w:val="kk-KZ"/>
              </w:rPr>
              <w:t>10</w:t>
            </w:r>
            <w:r w:rsidR="00233421" w:rsidRPr="00D07847">
              <w:rPr>
                <w:b/>
                <w:lang w:val="kk-KZ"/>
              </w:rPr>
              <w:t>-</w:t>
            </w:r>
            <w:r w:rsidRPr="00D07847">
              <w:rPr>
                <w:b/>
                <w:lang w:val="kk-KZ"/>
              </w:rPr>
              <w:t xml:space="preserve"> практикалық сабақ.</w:t>
            </w:r>
            <w:r w:rsidRPr="00D07847">
              <w:rPr>
                <w:lang w:val="kk-KZ"/>
              </w:rPr>
              <w:t xml:space="preserve"> Стандартталған </w:t>
            </w:r>
            <w:r w:rsidR="00233421" w:rsidRPr="00D07847">
              <w:rPr>
                <w:lang w:val="kk-KZ"/>
              </w:rPr>
              <w:t xml:space="preserve"> </w:t>
            </w:r>
            <w:r w:rsidRPr="00D07847">
              <w:rPr>
                <w:lang w:val="kk-KZ"/>
              </w:rPr>
              <w:t xml:space="preserve">өзіндік </w:t>
            </w:r>
            <w:r w:rsidR="00233421" w:rsidRPr="00D07847">
              <w:rPr>
                <w:lang w:val="kk-KZ"/>
              </w:rPr>
              <w:t xml:space="preserve"> </w:t>
            </w:r>
            <w:r w:rsidRPr="00D07847">
              <w:rPr>
                <w:lang w:val="kk-KZ"/>
              </w:rPr>
              <w:t>есептер</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6E74DA" w:rsidP="004E4E45">
            <w:pPr>
              <w:jc w:val="center"/>
              <w:rPr>
                <w:lang w:val="kk-KZ"/>
              </w:rPr>
            </w:pPr>
            <w:r w:rsidRPr="00D07847">
              <w:rPr>
                <w:lang w:val="kk-KZ"/>
              </w:rPr>
              <w:t>5</w:t>
            </w:r>
          </w:p>
        </w:tc>
      </w:tr>
      <w:tr w:rsidR="00DC0749" w:rsidRPr="00D07847" w:rsidTr="004E4E45">
        <w:tc>
          <w:tcPr>
            <w:tcW w:w="433" w:type="pct"/>
            <w:vMerge/>
            <w:tcBorders>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tabs>
                <w:tab w:val="left" w:pos="167"/>
              </w:tabs>
              <w:ind w:right="177"/>
              <w:rPr>
                <w:b/>
                <w:lang w:val="kk-KZ"/>
              </w:rPr>
            </w:pPr>
            <w:r w:rsidRPr="00D07847">
              <w:rPr>
                <w:b/>
                <w:lang w:val="kk-KZ"/>
              </w:rPr>
              <w:t>5</w:t>
            </w:r>
            <w:r w:rsidR="00233421" w:rsidRPr="00D07847">
              <w:rPr>
                <w:b/>
                <w:lang w:val="kk-KZ"/>
              </w:rPr>
              <w:t>-</w:t>
            </w:r>
            <w:r w:rsidRPr="00D07847">
              <w:rPr>
                <w:b/>
                <w:lang w:val="kk-KZ"/>
              </w:rPr>
              <w:t xml:space="preserve"> МӨЖ. </w:t>
            </w:r>
          </w:p>
          <w:p w:rsidR="00DC0749" w:rsidRPr="00D07847" w:rsidRDefault="00DC0749" w:rsidP="004E4E45">
            <w:pPr>
              <w:numPr>
                <w:ilvl w:val="0"/>
                <w:numId w:val="1"/>
              </w:numPr>
              <w:tabs>
                <w:tab w:val="clear" w:pos="720"/>
                <w:tab w:val="num" w:pos="456"/>
              </w:tabs>
              <w:ind w:left="456" w:hanging="456"/>
              <w:jc w:val="both"/>
              <w:rPr>
                <w:lang w:val="kk-KZ"/>
              </w:rPr>
            </w:pPr>
            <w:r w:rsidRPr="00D07847">
              <w:rPr>
                <w:lang w:val="kk-KZ"/>
              </w:rPr>
              <w:t>Тұлғаны зерттеудегі стандартталған көпфакторлы  әдіс (ММРI) және Кеттелл сауалнамасы.</w:t>
            </w:r>
          </w:p>
          <w:p w:rsidR="00DC0749" w:rsidRPr="00D07847" w:rsidRDefault="00DC0749" w:rsidP="004E4E45">
            <w:pPr>
              <w:numPr>
                <w:ilvl w:val="0"/>
                <w:numId w:val="1"/>
              </w:numPr>
              <w:tabs>
                <w:tab w:val="clear" w:pos="720"/>
                <w:tab w:val="num" w:pos="456"/>
              </w:tabs>
              <w:ind w:left="456" w:hanging="456"/>
              <w:jc w:val="both"/>
            </w:pPr>
            <w:r w:rsidRPr="00D07847">
              <w:rPr>
                <w:lang w:val="kk-KZ"/>
              </w:rPr>
              <w:t>Тұлғаны зерттеудегі типологиялық тұғыр</w:t>
            </w:r>
            <w:r w:rsidRPr="00D07847">
              <w:t>.</w:t>
            </w:r>
          </w:p>
          <w:p w:rsidR="00DC0749" w:rsidRPr="00D07847" w:rsidRDefault="00DC0749" w:rsidP="004E4E45">
            <w:pPr>
              <w:numPr>
                <w:ilvl w:val="0"/>
                <w:numId w:val="1"/>
              </w:numPr>
              <w:tabs>
                <w:tab w:val="clear" w:pos="720"/>
                <w:tab w:val="num" w:pos="456"/>
              </w:tabs>
              <w:ind w:left="456" w:hanging="456"/>
              <w:jc w:val="both"/>
            </w:pPr>
            <w:r w:rsidRPr="00D07847">
              <w:t xml:space="preserve">И. </w:t>
            </w:r>
            <w:proofErr w:type="spellStart"/>
            <w:r w:rsidRPr="00D07847">
              <w:t>Осгуд</w:t>
            </w:r>
            <w:proofErr w:type="spellEnd"/>
            <w:r w:rsidRPr="00D07847">
              <w:rPr>
                <w:lang w:val="kk-KZ"/>
              </w:rPr>
              <w:t>тың«</w:t>
            </w:r>
            <w:proofErr w:type="spellStart"/>
            <w:r w:rsidRPr="00D07847">
              <w:t>Семанти</w:t>
            </w:r>
            <w:proofErr w:type="spellEnd"/>
            <w:r w:rsidRPr="00D07847">
              <w:rPr>
                <w:lang w:val="kk-KZ"/>
              </w:rPr>
              <w:t>калық</w:t>
            </w:r>
            <w:r w:rsidRPr="00D07847">
              <w:t xml:space="preserve"> дифференциал»</w:t>
            </w:r>
            <w:r w:rsidRPr="00D07847">
              <w:rPr>
                <w:lang w:val="kk-KZ"/>
              </w:rPr>
              <w:t xml:space="preserve"> әдісі</w:t>
            </w:r>
            <w:r w:rsidRPr="00D07847">
              <w:t>.</w:t>
            </w:r>
          </w:p>
          <w:p w:rsidR="00DC0749" w:rsidRPr="00D07847" w:rsidRDefault="00DC0749" w:rsidP="004E4E45">
            <w:pPr>
              <w:numPr>
                <w:ilvl w:val="0"/>
                <w:numId w:val="1"/>
              </w:numPr>
              <w:tabs>
                <w:tab w:val="clear" w:pos="720"/>
                <w:tab w:val="num" w:pos="456"/>
              </w:tabs>
              <w:ind w:left="456" w:hanging="456"/>
              <w:jc w:val="both"/>
            </w:pPr>
            <w:r w:rsidRPr="00D07847">
              <w:t>С. Розенцвейг</w:t>
            </w:r>
            <w:r w:rsidRPr="00D07847">
              <w:rPr>
                <w:lang w:val="kk-KZ"/>
              </w:rPr>
              <w:t>тің  стандартталған проективті әдісі</w:t>
            </w:r>
            <w:r w:rsidRPr="00D07847">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r w:rsidRPr="00D07847">
              <w:rPr>
                <w:lang w:val="en-US"/>
              </w:rPr>
              <w:t>1</w:t>
            </w:r>
            <w:r w:rsidRPr="00D07847">
              <w:rPr>
                <w:lang w:val="kk-KZ"/>
              </w:rPr>
              <w:t>0</w:t>
            </w:r>
          </w:p>
        </w:tc>
      </w:tr>
      <w:tr w:rsidR="00DC0749" w:rsidRPr="00D07847" w:rsidTr="004E4E45">
        <w:tc>
          <w:tcPr>
            <w:tcW w:w="433" w:type="pct"/>
            <w:vMerge w:val="restart"/>
            <w:tcBorders>
              <w:top w:val="single" w:sz="4" w:space="0" w:color="auto"/>
              <w:left w:val="single" w:sz="4" w:space="0" w:color="auto"/>
              <w:right w:val="single" w:sz="4" w:space="0" w:color="auto"/>
            </w:tcBorders>
            <w:shd w:val="clear" w:color="auto" w:fill="auto"/>
          </w:tcPr>
          <w:p w:rsidR="00DC0749" w:rsidRPr="00D07847" w:rsidRDefault="00DC0749" w:rsidP="004E4E45">
            <w:pPr>
              <w:jc w:val="center"/>
              <w:rPr>
                <w:lang w:val="kk-KZ"/>
              </w:rPr>
            </w:pPr>
            <w:r w:rsidRPr="00D07847">
              <w:rPr>
                <w:lang w:val="kk-KZ"/>
              </w:rPr>
              <w:t>11</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ind w:right="177"/>
              <w:rPr>
                <w:lang w:val="kk-KZ"/>
              </w:rPr>
            </w:pPr>
            <w:r w:rsidRPr="00D07847">
              <w:rPr>
                <w:b/>
                <w:lang w:val="kk-KZ"/>
              </w:rPr>
              <w:t>11</w:t>
            </w:r>
            <w:r w:rsidR="00233421" w:rsidRPr="00D07847">
              <w:rPr>
                <w:b/>
                <w:lang w:val="kk-KZ"/>
              </w:rPr>
              <w:t>-</w:t>
            </w:r>
            <w:r w:rsidRPr="00D07847">
              <w:rPr>
                <w:b/>
                <w:lang w:val="kk-KZ"/>
              </w:rPr>
              <w:t xml:space="preserve"> дәріс.</w:t>
            </w:r>
            <w:r w:rsidRPr="00D07847">
              <w:rPr>
                <w:lang w:val="kk-KZ"/>
              </w:rPr>
              <w:t xml:space="preserve"> Тұлға психодиагностикасы</w:t>
            </w:r>
            <w:r w:rsidR="00233421"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CB48F9"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en-US"/>
              </w:rPr>
            </w:pPr>
          </w:p>
        </w:tc>
      </w:tr>
      <w:tr w:rsidR="00DC0749" w:rsidRPr="00D07847" w:rsidTr="004E4E45">
        <w:tc>
          <w:tcPr>
            <w:tcW w:w="433" w:type="pct"/>
            <w:vMerge/>
            <w:tcBorders>
              <w:left w:val="single" w:sz="4" w:space="0" w:color="auto"/>
              <w:right w:val="single" w:sz="4" w:space="0" w:color="auto"/>
            </w:tcBorders>
            <w:shd w:val="clear" w:color="auto" w:fill="auto"/>
          </w:tcPr>
          <w:p w:rsidR="00DC0749" w:rsidRPr="00D07847" w:rsidRDefault="00DC0749"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ind w:right="177"/>
              <w:rPr>
                <w:lang w:val="kk-KZ"/>
              </w:rPr>
            </w:pPr>
            <w:r w:rsidRPr="00D07847">
              <w:rPr>
                <w:b/>
                <w:lang w:val="kk-KZ"/>
              </w:rPr>
              <w:t>11</w:t>
            </w:r>
            <w:r w:rsidR="00233421" w:rsidRPr="00D07847">
              <w:rPr>
                <w:b/>
                <w:lang w:val="kk-KZ"/>
              </w:rPr>
              <w:t>-</w:t>
            </w:r>
            <w:r w:rsidRPr="00D07847">
              <w:rPr>
                <w:b/>
                <w:lang w:val="kk-KZ"/>
              </w:rPr>
              <w:t xml:space="preserve"> практикалық сабақ.</w:t>
            </w:r>
            <w:r w:rsidRPr="00D07847">
              <w:rPr>
                <w:lang w:val="kk-KZ"/>
              </w:rPr>
              <w:t xml:space="preserve">  </w:t>
            </w:r>
            <w:r w:rsidR="00233421" w:rsidRPr="00D07847">
              <w:rPr>
                <w:rFonts w:eastAsia="Calibri"/>
                <w:bCs/>
                <w:lang w:val="kk-KZ" w:eastAsia="en-US"/>
              </w:rPr>
              <w:t>П</w:t>
            </w:r>
            <w:r w:rsidRPr="00D07847">
              <w:rPr>
                <w:rFonts w:eastAsia="Calibri"/>
                <w:bCs/>
                <w:lang w:val="kk-KZ" w:eastAsia="en-US"/>
              </w:rPr>
              <w:t>ресс-конференция.</w:t>
            </w:r>
          </w:p>
          <w:p w:rsidR="00DC0749" w:rsidRPr="00D07847" w:rsidRDefault="00DC0749" w:rsidP="007A2D9A">
            <w:pPr>
              <w:numPr>
                <w:ilvl w:val="0"/>
                <w:numId w:val="2"/>
              </w:numPr>
              <w:tabs>
                <w:tab w:val="left" w:pos="0"/>
              </w:tabs>
              <w:ind w:left="0"/>
              <w:jc w:val="both"/>
              <w:rPr>
                <w:lang w:val="kk-KZ"/>
              </w:rPr>
            </w:pPr>
            <w:r w:rsidRPr="00D07847">
              <w:rPr>
                <w:lang w:val="kk-KZ"/>
              </w:rPr>
              <w:t>Тұлғаны зерттеу әдістері (тест, сұрақнамалар, проективті техникалар, әрекет өнімдерін талдау, интервью).</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6E74DA" w:rsidP="004E4E45">
            <w:pPr>
              <w:jc w:val="center"/>
              <w:rPr>
                <w:lang w:val="kk-KZ"/>
              </w:rPr>
            </w:pPr>
            <w:r w:rsidRPr="00D07847">
              <w:rPr>
                <w:lang w:val="kk-KZ"/>
              </w:rPr>
              <w:t>5</w:t>
            </w:r>
          </w:p>
        </w:tc>
      </w:tr>
      <w:tr w:rsidR="00DC0749" w:rsidRPr="00D07847" w:rsidTr="004E4E45">
        <w:tc>
          <w:tcPr>
            <w:tcW w:w="433" w:type="pct"/>
            <w:vMerge/>
            <w:tcBorders>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ind w:right="177"/>
              <w:rPr>
                <w:b/>
                <w:lang w:val="kk-KZ"/>
              </w:rPr>
            </w:pPr>
            <w:r w:rsidRPr="00D07847">
              <w:rPr>
                <w:b/>
                <w:lang w:val="kk-KZ"/>
              </w:rPr>
              <w:t>6</w:t>
            </w:r>
            <w:r w:rsidR="00233421" w:rsidRPr="00D07847">
              <w:rPr>
                <w:b/>
                <w:lang w:val="kk-KZ"/>
              </w:rPr>
              <w:t>-</w:t>
            </w:r>
            <w:r w:rsidRPr="00D07847">
              <w:rPr>
                <w:b/>
                <w:lang w:val="kk-KZ"/>
              </w:rPr>
              <w:t xml:space="preserve"> МӨЖ. </w:t>
            </w:r>
          </w:p>
          <w:p w:rsidR="00DC0749" w:rsidRPr="00D07847" w:rsidRDefault="00DC0749" w:rsidP="007A2D9A">
            <w:pPr>
              <w:numPr>
                <w:ilvl w:val="0"/>
                <w:numId w:val="2"/>
              </w:numPr>
              <w:tabs>
                <w:tab w:val="left" w:pos="0"/>
              </w:tabs>
              <w:ind w:left="0"/>
              <w:jc w:val="both"/>
              <w:rPr>
                <w:lang w:val="kk-KZ"/>
              </w:rPr>
            </w:pPr>
            <w:r w:rsidRPr="00D07847">
              <w:rPr>
                <w:lang w:val="kk-KZ"/>
              </w:rPr>
              <w:t>Бақылау жұмысы</w:t>
            </w:r>
          </w:p>
          <w:p w:rsidR="00DC0749" w:rsidRPr="00D07847" w:rsidRDefault="00DC0749" w:rsidP="007A2D9A">
            <w:pPr>
              <w:numPr>
                <w:ilvl w:val="0"/>
                <w:numId w:val="2"/>
              </w:numPr>
              <w:tabs>
                <w:tab w:val="left" w:pos="0"/>
              </w:tabs>
              <w:ind w:left="0"/>
              <w:jc w:val="both"/>
              <w:rPr>
                <w:lang w:val="kk-KZ"/>
              </w:rPr>
            </w:pPr>
            <w:r w:rsidRPr="00D07847">
              <w:rPr>
                <w:lang w:val="kk-KZ"/>
              </w:rPr>
              <w:t>Бір аспектілі және көп аспектілі тұлғалық сұрақнамалар.</w:t>
            </w:r>
          </w:p>
          <w:p w:rsidR="00DC0749" w:rsidRPr="00D07847" w:rsidRDefault="00DC0749" w:rsidP="007A2D9A">
            <w:pPr>
              <w:pStyle w:val="10"/>
              <w:numPr>
                <w:ilvl w:val="0"/>
                <w:numId w:val="2"/>
              </w:numPr>
              <w:tabs>
                <w:tab w:val="left" w:pos="0"/>
              </w:tabs>
              <w:ind w:left="0"/>
              <w:jc w:val="both"/>
              <w:rPr>
                <w:sz w:val="24"/>
                <w:szCs w:val="24"/>
              </w:rPr>
            </w:pPr>
            <w:r w:rsidRPr="00D07847">
              <w:rPr>
                <w:sz w:val="24"/>
                <w:szCs w:val="24"/>
                <w:lang w:val="kk-KZ"/>
              </w:rPr>
              <w:t>К</w:t>
            </w:r>
            <w:proofErr w:type="spellStart"/>
            <w:r w:rsidRPr="00D07847">
              <w:rPr>
                <w:sz w:val="24"/>
                <w:szCs w:val="24"/>
              </w:rPr>
              <w:t>онституционал</w:t>
            </w:r>
            <w:proofErr w:type="spellEnd"/>
            <w:r w:rsidRPr="00D07847">
              <w:rPr>
                <w:sz w:val="24"/>
                <w:szCs w:val="24"/>
                <w:lang w:val="kk-KZ"/>
              </w:rPr>
              <w:t>ды сипаттамаларды</w:t>
            </w:r>
            <w:r w:rsidRPr="00D07847">
              <w:rPr>
                <w:sz w:val="24"/>
                <w:szCs w:val="24"/>
              </w:rPr>
              <w:t xml:space="preserve"> (темперамент</w:t>
            </w:r>
            <w:r w:rsidRPr="00D07847">
              <w:rPr>
                <w:sz w:val="24"/>
                <w:szCs w:val="24"/>
                <w:lang w:val="kk-KZ"/>
              </w:rPr>
              <w:t>ті</w:t>
            </w:r>
            <w:r w:rsidRPr="00D07847">
              <w:rPr>
                <w:sz w:val="24"/>
                <w:szCs w:val="24"/>
              </w:rPr>
              <w:t>)</w:t>
            </w:r>
            <w:r w:rsidRPr="00D07847">
              <w:rPr>
                <w:sz w:val="24"/>
                <w:szCs w:val="24"/>
                <w:lang w:val="kk-KZ"/>
              </w:rPr>
              <w:t xml:space="preserve"> қандай әдістер арқылы зерттеуге болады</w:t>
            </w:r>
            <w:r w:rsidRPr="00D07847">
              <w:rPr>
                <w:sz w:val="24"/>
                <w:szCs w:val="24"/>
              </w:rPr>
              <w:t>?</w:t>
            </w:r>
          </w:p>
          <w:p w:rsidR="00DC0749" w:rsidRPr="00D07847" w:rsidRDefault="00DC0749" w:rsidP="007A2D9A">
            <w:pPr>
              <w:pStyle w:val="10"/>
              <w:numPr>
                <w:ilvl w:val="0"/>
                <w:numId w:val="2"/>
              </w:numPr>
              <w:tabs>
                <w:tab w:val="left" w:pos="0"/>
              </w:tabs>
              <w:ind w:left="0"/>
              <w:jc w:val="both"/>
              <w:rPr>
                <w:sz w:val="24"/>
                <w:szCs w:val="24"/>
              </w:rPr>
            </w:pPr>
            <w:proofErr w:type="spellStart"/>
            <w:r w:rsidRPr="00D07847">
              <w:rPr>
                <w:sz w:val="24"/>
                <w:szCs w:val="24"/>
              </w:rPr>
              <w:t>Миннесот</w:t>
            </w:r>
            <w:proofErr w:type="spellEnd"/>
            <w:r w:rsidRPr="00D07847">
              <w:rPr>
                <w:sz w:val="24"/>
                <w:szCs w:val="24"/>
                <w:lang w:val="kk-KZ"/>
              </w:rPr>
              <w:t xml:space="preserve">тік  көп аспектілі тұлғалық сұрақнаманың ерекшелктері </w:t>
            </w:r>
            <w:r w:rsidRPr="00D07847">
              <w:rPr>
                <w:sz w:val="24"/>
                <w:szCs w:val="24"/>
              </w:rPr>
              <w:t>(MMPI)</w:t>
            </w:r>
            <w:r w:rsidRPr="00D07847">
              <w:rPr>
                <w:sz w:val="24"/>
                <w:szCs w:val="24"/>
                <w:lang w:val="kk-KZ"/>
              </w:rPr>
              <w:t xml:space="preserve"> қандай</w:t>
            </w:r>
            <w:r w:rsidRPr="00D07847">
              <w:rPr>
                <w:sz w:val="24"/>
                <w:szCs w:val="24"/>
              </w:rPr>
              <w:t xml:space="preserve">? </w:t>
            </w:r>
          </w:p>
          <w:p w:rsidR="00DC0749" w:rsidRPr="00D07847" w:rsidRDefault="00DC0749" w:rsidP="007A2D9A">
            <w:pPr>
              <w:pStyle w:val="10"/>
              <w:numPr>
                <w:ilvl w:val="0"/>
                <w:numId w:val="2"/>
              </w:numPr>
              <w:tabs>
                <w:tab w:val="left" w:pos="0"/>
              </w:tabs>
              <w:ind w:left="0"/>
              <w:jc w:val="both"/>
              <w:rPr>
                <w:sz w:val="24"/>
                <w:szCs w:val="24"/>
              </w:rPr>
            </w:pPr>
            <w:proofErr w:type="spellStart"/>
            <w:r w:rsidRPr="00D07847">
              <w:rPr>
                <w:sz w:val="24"/>
                <w:szCs w:val="24"/>
              </w:rPr>
              <w:t>Айзенк</w:t>
            </w:r>
            <w:proofErr w:type="spellEnd"/>
            <w:r w:rsidRPr="00D07847">
              <w:rPr>
                <w:sz w:val="24"/>
                <w:szCs w:val="24"/>
              </w:rPr>
              <w:t xml:space="preserve"> (EPI)</w:t>
            </w:r>
            <w:r w:rsidRPr="00D07847">
              <w:rPr>
                <w:sz w:val="24"/>
                <w:szCs w:val="24"/>
                <w:lang w:val="kk-KZ"/>
              </w:rPr>
              <w:t xml:space="preserve"> сұрақнамасының ерекшеліктері қандай</w:t>
            </w:r>
            <w:r w:rsidRPr="00D07847">
              <w:rPr>
                <w:sz w:val="24"/>
                <w:szCs w:val="24"/>
              </w:rPr>
              <w:t xml:space="preserve">? </w:t>
            </w:r>
          </w:p>
          <w:p w:rsidR="00DC0749" w:rsidRPr="00D07847" w:rsidRDefault="00DC0749" w:rsidP="007A2D9A">
            <w:pPr>
              <w:pStyle w:val="10"/>
              <w:numPr>
                <w:ilvl w:val="0"/>
                <w:numId w:val="2"/>
              </w:numPr>
              <w:tabs>
                <w:tab w:val="left" w:pos="0"/>
              </w:tabs>
              <w:ind w:left="0"/>
              <w:jc w:val="both"/>
              <w:rPr>
                <w:sz w:val="24"/>
                <w:szCs w:val="24"/>
                <w:lang w:val="kk-KZ"/>
              </w:rPr>
            </w:pPr>
            <w:r w:rsidRPr="00D07847">
              <w:rPr>
                <w:sz w:val="24"/>
                <w:szCs w:val="24"/>
              </w:rPr>
              <w:t>16 Р</w:t>
            </w:r>
            <w:r w:rsidRPr="00D07847">
              <w:rPr>
                <w:sz w:val="24"/>
                <w:szCs w:val="24"/>
                <w:lang w:val="en-US"/>
              </w:rPr>
              <w:t>F</w:t>
            </w:r>
            <w:proofErr w:type="spellStart"/>
            <w:r w:rsidRPr="00D07847">
              <w:rPr>
                <w:sz w:val="24"/>
                <w:szCs w:val="24"/>
              </w:rPr>
              <w:t>Р.Кэттела</w:t>
            </w:r>
            <w:proofErr w:type="spellEnd"/>
            <w:r w:rsidRPr="00D07847">
              <w:rPr>
                <w:sz w:val="24"/>
                <w:szCs w:val="24"/>
                <w:lang w:val="kk-KZ"/>
              </w:rPr>
              <w:t xml:space="preserve">  сұрақнамасының ерекшеліктері қандай</w:t>
            </w:r>
            <w:r w:rsidRPr="00D07847">
              <w:rPr>
                <w:sz w:val="24"/>
                <w:szCs w:val="24"/>
              </w:rPr>
              <w:t>?</w:t>
            </w:r>
            <w:r w:rsidRPr="00D07847">
              <w:rPr>
                <w:sz w:val="24"/>
                <w:szCs w:val="24"/>
                <w:lang w:val="kk-KZ"/>
              </w:rPr>
              <w:t xml:space="preserve"> Оның </w:t>
            </w:r>
            <w:r w:rsidRPr="00D07847">
              <w:rPr>
                <w:sz w:val="24"/>
                <w:szCs w:val="24"/>
                <w:lang w:val="en-US"/>
              </w:rPr>
              <w:t>MMPI</w:t>
            </w:r>
            <w:r w:rsidRPr="00D07847">
              <w:rPr>
                <w:sz w:val="24"/>
                <w:szCs w:val="24"/>
                <w:lang w:val="kk-KZ"/>
              </w:rPr>
              <w:t>дан айырмашылығы</w:t>
            </w:r>
            <w:r w:rsidRPr="00D07847">
              <w:rPr>
                <w:sz w:val="24"/>
                <w:szCs w:val="24"/>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r w:rsidRPr="00D07847">
              <w:rPr>
                <w:lang w:val="kk-KZ"/>
              </w:rPr>
              <w:t>10</w:t>
            </w:r>
          </w:p>
        </w:tc>
      </w:tr>
      <w:tr w:rsidR="00DC0749" w:rsidRPr="00D07847" w:rsidTr="004E4E45">
        <w:tc>
          <w:tcPr>
            <w:tcW w:w="433" w:type="pct"/>
            <w:vMerge w:val="restart"/>
            <w:tcBorders>
              <w:top w:val="single" w:sz="4" w:space="0" w:color="auto"/>
              <w:left w:val="single" w:sz="4" w:space="0" w:color="auto"/>
              <w:right w:val="single" w:sz="4" w:space="0" w:color="auto"/>
            </w:tcBorders>
            <w:shd w:val="clear" w:color="auto" w:fill="auto"/>
          </w:tcPr>
          <w:p w:rsidR="00DC0749" w:rsidRPr="00D07847" w:rsidRDefault="00DC0749" w:rsidP="004E4E45">
            <w:pPr>
              <w:jc w:val="center"/>
              <w:rPr>
                <w:lang w:val="kk-KZ"/>
              </w:rPr>
            </w:pPr>
            <w:r w:rsidRPr="00D07847">
              <w:rPr>
                <w:lang w:val="kk-KZ"/>
              </w:rPr>
              <w:t>12</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ind w:right="177"/>
              <w:rPr>
                <w:lang w:val="kk-KZ"/>
              </w:rPr>
            </w:pPr>
            <w:r w:rsidRPr="00D07847">
              <w:rPr>
                <w:b/>
                <w:lang w:val="kk-KZ"/>
              </w:rPr>
              <w:t>12</w:t>
            </w:r>
            <w:r w:rsidR="00233421" w:rsidRPr="00D07847">
              <w:rPr>
                <w:b/>
                <w:lang w:val="kk-KZ"/>
              </w:rPr>
              <w:t>-</w:t>
            </w:r>
            <w:r w:rsidRPr="00D07847">
              <w:rPr>
                <w:b/>
                <w:lang w:val="kk-KZ"/>
              </w:rPr>
              <w:t xml:space="preserve"> дәріс.</w:t>
            </w:r>
            <w:r w:rsidRPr="00D07847">
              <w:rPr>
                <w:lang w:val="kk-KZ"/>
              </w:rPr>
              <w:t xml:space="preserve"> Мекемелердегі психодиагностикалық міндеттер</w:t>
            </w:r>
            <w:r w:rsidR="00233421"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CB48F9"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en-US"/>
              </w:rPr>
            </w:pPr>
          </w:p>
        </w:tc>
      </w:tr>
      <w:tr w:rsidR="00DC0749" w:rsidRPr="00D07847" w:rsidTr="004E4E45">
        <w:tc>
          <w:tcPr>
            <w:tcW w:w="433" w:type="pct"/>
            <w:vMerge/>
            <w:tcBorders>
              <w:left w:val="single" w:sz="4" w:space="0" w:color="auto"/>
              <w:right w:val="single" w:sz="4" w:space="0" w:color="auto"/>
            </w:tcBorders>
            <w:shd w:val="clear" w:color="auto" w:fill="auto"/>
          </w:tcPr>
          <w:p w:rsidR="00DC0749" w:rsidRPr="00D07847" w:rsidRDefault="00DC0749"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ind w:right="177"/>
              <w:rPr>
                <w:lang w:val="kk-KZ"/>
              </w:rPr>
            </w:pPr>
            <w:r w:rsidRPr="00D07847">
              <w:rPr>
                <w:b/>
                <w:lang w:val="kk-KZ"/>
              </w:rPr>
              <w:t>12</w:t>
            </w:r>
            <w:r w:rsidR="00233421" w:rsidRPr="00D07847">
              <w:rPr>
                <w:b/>
                <w:lang w:val="kk-KZ"/>
              </w:rPr>
              <w:t>-</w:t>
            </w:r>
            <w:r w:rsidRPr="00D07847">
              <w:rPr>
                <w:b/>
                <w:lang w:val="kk-KZ"/>
              </w:rPr>
              <w:t xml:space="preserve"> практикалық сабақ.</w:t>
            </w:r>
            <w:r w:rsidRPr="00D07847">
              <w:rPr>
                <w:lang w:val="kk-KZ"/>
              </w:rPr>
              <w:t xml:space="preserve"> Мекемелердегі психодиагностикалық процедура</w:t>
            </w:r>
            <w:r w:rsidR="00233421"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6E74DA" w:rsidP="004E4E45">
            <w:pPr>
              <w:jc w:val="center"/>
              <w:rPr>
                <w:lang w:val="kk-KZ"/>
              </w:rPr>
            </w:pPr>
            <w:r w:rsidRPr="00D07847">
              <w:rPr>
                <w:lang w:val="kk-KZ"/>
              </w:rPr>
              <w:t>5</w:t>
            </w:r>
          </w:p>
        </w:tc>
      </w:tr>
      <w:tr w:rsidR="00DC0749" w:rsidRPr="00D07847" w:rsidTr="004E4E45">
        <w:tc>
          <w:tcPr>
            <w:tcW w:w="433" w:type="pct"/>
            <w:vMerge w:val="restart"/>
            <w:tcBorders>
              <w:top w:val="single" w:sz="4" w:space="0" w:color="auto"/>
              <w:left w:val="single" w:sz="4" w:space="0" w:color="auto"/>
              <w:right w:val="single" w:sz="4" w:space="0" w:color="auto"/>
            </w:tcBorders>
            <w:shd w:val="clear" w:color="auto" w:fill="auto"/>
          </w:tcPr>
          <w:p w:rsidR="00DC0749" w:rsidRPr="00D07847" w:rsidRDefault="00DC0749" w:rsidP="004E4E45">
            <w:pPr>
              <w:jc w:val="center"/>
              <w:rPr>
                <w:lang w:val="kk-KZ"/>
              </w:rPr>
            </w:pPr>
            <w:r w:rsidRPr="00D07847">
              <w:rPr>
                <w:lang w:val="kk-KZ"/>
              </w:rPr>
              <w:t>13</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ind w:right="177"/>
              <w:rPr>
                <w:lang w:val="kk-KZ"/>
              </w:rPr>
            </w:pPr>
            <w:r w:rsidRPr="00D07847">
              <w:rPr>
                <w:b/>
                <w:lang w:val="kk-KZ"/>
              </w:rPr>
              <w:t>13</w:t>
            </w:r>
            <w:r w:rsidR="00233421" w:rsidRPr="00D07847">
              <w:rPr>
                <w:b/>
                <w:lang w:val="kk-KZ"/>
              </w:rPr>
              <w:t>-</w:t>
            </w:r>
            <w:r w:rsidRPr="00D07847">
              <w:rPr>
                <w:b/>
                <w:lang w:val="kk-KZ"/>
              </w:rPr>
              <w:t xml:space="preserve"> дәріс.</w:t>
            </w:r>
            <w:r w:rsidRPr="00D07847">
              <w:rPr>
                <w:lang w:val="kk-KZ"/>
              </w:rPr>
              <w:t xml:space="preserve">  Тұлғааралық қатынастарды және коммуникативті қабілеттерді диагностикалау</w:t>
            </w:r>
            <w:r w:rsidR="00233421"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CB48F9"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en-US"/>
              </w:rPr>
            </w:pPr>
          </w:p>
        </w:tc>
      </w:tr>
      <w:tr w:rsidR="00DC0749" w:rsidRPr="00D07847" w:rsidTr="004E4E45">
        <w:tc>
          <w:tcPr>
            <w:tcW w:w="433" w:type="pct"/>
            <w:vMerge/>
            <w:tcBorders>
              <w:left w:val="single" w:sz="4" w:space="0" w:color="auto"/>
              <w:right w:val="single" w:sz="4" w:space="0" w:color="auto"/>
            </w:tcBorders>
            <w:shd w:val="clear" w:color="auto" w:fill="auto"/>
          </w:tcPr>
          <w:p w:rsidR="00DC0749" w:rsidRPr="00D07847" w:rsidRDefault="00DC0749"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ind w:right="177"/>
              <w:rPr>
                <w:lang w:val="kk-KZ"/>
              </w:rPr>
            </w:pPr>
            <w:r w:rsidRPr="00D07847">
              <w:rPr>
                <w:b/>
                <w:lang w:val="kk-KZ"/>
              </w:rPr>
              <w:t>13</w:t>
            </w:r>
            <w:r w:rsidR="00233421" w:rsidRPr="00D07847">
              <w:rPr>
                <w:b/>
                <w:lang w:val="kk-KZ"/>
              </w:rPr>
              <w:t>-</w:t>
            </w:r>
            <w:r w:rsidRPr="00D07847">
              <w:rPr>
                <w:b/>
                <w:lang w:val="kk-KZ"/>
              </w:rPr>
              <w:t xml:space="preserve"> практикалық сабақ.</w:t>
            </w:r>
            <w:r w:rsidRPr="00D07847">
              <w:rPr>
                <w:lang w:val="kk-KZ"/>
              </w:rPr>
              <w:t xml:space="preserve"> Тұлғааралық қатынастарды өлшемдеу</w:t>
            </w:r>
            <w:r w:rsidR="00233421"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6E74DA" w:rsidP="004E4E45">
            <w:pPr>
              <w:jc w:val="center"/>
              <w:rPr>
                <w:lang w:val="kk-KZ"/>
              </w:rPr>
            </w:pPr>
            <w:r w:rsidRPr="00D07847">
              <w:rPr>
                <w:lang w:val="kk-KZ"/>
              </w:rPr>
              <w:t>5</w:t>
            </w:r>
          </w:p>
        </w:tc>
      </w:tr>
      <w:tr w:rsidR="00DC0749" w:rsidRPr="00D07847" w:rsidTr="004E4E45">
        <w:tc>
          <w:tcPr>
            <w:tcW w:w="433" w:type="pct"/>
            <w:vMerge/>
            <w:tcBorders>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6E74DA" w:rsidRPr="00D07847" w:rsidRDefault="00DC0749" w:rsidP="006E74DA">
            <w:pPr>
              <w:ind w:right="177"/>
              <w:rPr>
                <w:b/>
                <w:lang w:val="kk-KZ"/>
              </w:rPr>
            </w:pPr>
            <w:r w:rsidRPr="00D07847">
              <w:rPr>
                <w:b/>
                <w:lang w:val="kk-KZ"/>
              </w:rPr>
              <w:t>5</w:t>
            </w:r>
            <w:r w:rsidR="00233421" w:rsidRPr="00D07847">
              <w:rPr>
                <w:b/>
                <w:lang w:val="kk-KZ"/>
              </w:rPr>
              <w:t>-</w:t>
            </w:r>
            <w:r w:rsidRPr="00D07847">
              <w:rPr>
                <w:b/>
                <w:lang w:val="kk-KZ"/>
              </w:rPr>
              <w:t xml:space="preserve"> МОӨЖ.</w:t>
            </w:r>
            <w:r w:rsidR="006E74DA" w:rsidRPr="00D07847">
              <w:rPr>
                <w:b/>
                <w:lang w:val="kk-KZ"/>
              </w:rPr>
              <w:t xml:space="preserve"> </w:t>
            </w:r>
          </w:p>
          <w:p w:rsidR="006E74DA" w:rsidRPr="00D07847" w:rsidRDefault="006E74DA" w:rsidP="006E74DA">
            <w:pPr>
              <w:ind w:right="177"/>
              <w:jc w:val="both"/>
              <w:rPr>
                <w:lang w:val="kk-KZ"/>
              </w:rPr>
            </w:pPr>
            <w:r w:rsidRPr="00D07847">
              <w:rPr>
                <w:lang w:val="kk-KZ"/>
              </w:rPr>
              <w:t>Келесі әдебиеттерді конспектілеу ( таңдау бойынша)</w:t>
            </w:r>
          </w:p>
          <w:p w:rsidR="006E74DA" w:rsidRPr="00D07847" w:rsidRDefault="006E74DA" w:rsidP="006E74DA">
            <w:pPr>
              <w:ind w:right="177"/>
              <w:jc w:val="both"/>
              <w:rPr>
                <w:lang w:val="kk-KZ"/>
              </w:rPr>
            </w:pPr>
            <w:r w:rsidRPr="00D07847">
              <w:rPr>
                <w:lang w:val="kk-KZ"/>
              </w:rPr>
              <w:t>1. Психодиагностика и психокоррекция / Под ред. А.А. Александрова. -СПб.: Питер, 2008. - 384 с.</w:t>
            </w:r>
          </w:p>
          <w:p w:rsidR="006E74DA" w:rsidRPr="00D07847" w:rsidRDefault="006E74DA" w:rsidP="006E74DA">
            <w:pPr>
              <w:ind w:right="177"/>
              <w:jc w:val="both"/>
              <w:rPr>
                <w:lang w:val="kk-KZ"/>
              </w:rPr>
            </w:pPr>
            <w:r w:rsidRPr="00D07847">
              <w:rPr>
                <w:lang w:val="kk-KZ"/>
              </w:rPr>
              <w:t>2. Психологическая диагностика: Учебник для вузов / Под ред. М.К.Акимовой, К.М. Гуревича. - СПб.: Питер, 2005. - 652 с.</w:t>
            </w:r>
          </w:p>
          <w:p w:rsidR="006E74DA" w:rsidRPr="00D07847" w:rsidRDefault="006E74DA" w:rsidP="006E74DA">
            <w:pPr>
              <w:ind w:right="177"/>
              <w:jc w:val="both"/>
              <w:rPr>
                <w:lang w:val="kk-KZ"/>
              </w:rPr>
            </w:pPr>
            <w:r w:rsidRPr="00D07847">
              <w:rPr>
                <w:lang w:val="kk-KZ"/>
              </w:rPr>
              <w:t>3. Тутушкина М.К. Современная практическая психология: учеб.</w:t>
            </w:r>
          </w:p>
          <w:p w:rsidR="00DC0749" w:rsidRPr="00D07847" w:rsidRDefault="006E74DA" w:rsidP="006E74DA">
            <w:pPr>
              <w:ind w:right="177"/>
              <w:rPr>
                <w:b/>
                <w:lang w:val="kk-KZ"/>
              </w:rPr>
            </w:pPr>
            <w:r w:rsidRPr="00D07847">
              <w:rPr>
                <w:lang w:val="kk-KZ"/>
              </w:rPr>
              <w:t>пособие / М.: Академия, 2005. – 432 с.</w:t>
            </w:r>
          </w:p>
          <w:p w:rsidR="00DC0749" w:rsidRPr="00D07847" w:rsidRDefault="00DC0749" w:rsidP="004E4E45">
            <w:pPr>
              <w:ind w:right="177"/>
              <w:rPr>
                <w:lang w:val="kk-KZ"/>
              </w:rPr>
            </w:pPr>
            <w:r w:rsidRPr="00D07847">
              <w:rPr>
                <w:lang w:val="kk-KZ"/>
              </w:rPr>
              <w:t>Коммуникативті қабілеттерді өлшемдеу</w:t>
            </w:r>
            <w:r w:rsidR="00233421"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r w:rsidRPr="00D07847">
              <w:rPr>
                <w:lang w:val="kk-KZ"/>
              </w:rPr>
              <w:t>10</w:t>
            </w:r>
          </w:p>
        </w:tc>
      </w:tr>
      <w:tr w:rsidR="00DC0749" w:rsidRPr="00D07847" w:rsidTr="004E4E45">
        <w:tc>
          <w:tcPr>
            <w:tcW w:w="433" w:type="pct"/>
            <w:vMerge w:val="restart"/>
            <w:tcBorders>
              <w:top w:val="single" w:sz="4" w:space="0" w:color="auto"/>
              <w:left w:val="single" w:sz="4" w:space="0" w:color="auto"/>
              <w:right w:val="single" w:sz="4" w:space="0" w:color="auto"/>
            </w:tcBorders>
            <w:shd w:val="clear" w:color="auto" w:fill="auto"/>
          </w:tcPr>
          <w:p w:rsidR="00DC0749" w:rsidRPr="00D07847" w:rsidRDefault="00DC0749" w:rsidP="004E4E45">
            <w:pPr>
              <w:jc w:val="center"/>
              <w:rPr>
                <w:lang w:val="kk-KZ"/>
              </w:rPr>
            </w:pPr>
            <w:r w:rsidRPr="00D07847">
              <w:rPr>
                <w:lang w:val="kk-KZ"/>
              </w:rPr>
              <w:t>14</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ind w:right="177"/>
              <w:rPr>
                <w:lang w:val="kk-KZ"/>
              </w:rPr>
            </w:pPr>
            <w:r w:rsidRPr="00D07847">
              <w:rPr>
                <w:b/>
                <w:lang w:val="kk-KZ"/>
              </w:rPr>
              <w:t>14</w:t>
            </w:r>
            <w:r w:rsidR="00233421" w:rsidRPr="00D07847">
              <w:rPr>
                <w:b/>
                <w:lang w:val="kk-KZ"/>
              </w:rPr>
              <w:t>-</w:t>
            </w:r>
            <w:r w:rsidRPr="00D07847">
              <w:rPr>
                <w:b/>
                <w:lang w:val="kk-KZ"/>
              </w:rPr>
              <w:t xml:space="preserve"> дәріс.</w:t>
            </w:r>
            <w:r w:rsidRPr="00D07847">
              <w:rPr>
                <w:lang w:val="kk-KZ"/>
              </w:rPr>
              <w:t xml:space="preserve">   Статистикалық өндеу әдістері</w:t>
            </w:r>
            <w:r w:rsidR="00233421"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CB48F9"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en-US"/>
              </w:rPr>
            </w:pPr>
          </w:p>
        </w:tc>
      </w:tr>
      <w:tr w:rsidR="00DC0749" w:rsidRPr="00D07847" w:rsidTr="004E4E45">
        <w:tc>
          <w:tcPr>
            <w:tcW w:w="433" w:type="pct"/>
            <w:vMerge/>
            <w:tcBorders>
              <w:left w:val="single" w:sz="4" w:space="0" w:color="auto"/>
              <w:right w:val="single" w:sz="4" w:space="0" w:color="auto"/>
            </w:tcBorders>
            <w:shd w:val="clear" w:color="auto" w:fill="auto"/>
          </w:tcPr>
          <w:p w:rsidR="00DC0749" w:rsidRPr="00D07847" w:rsidRDefault="00DC0749"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ind w:right="177"/>
              <w:rPr>
                <w:lang w:val="kk-KZ"/>
              </w:rPr>
            </w:pPr>
            <w:r w:rsidRPr="00D07847">
              <w:rPr>
                <w:b/>
                <w:lang w:val="kk-KZ"/>
              </w:rPr>
              <w:t>14</w:t>
            </w:r>
            <w:r w:rsidR="00233421" w:rsidRPr="00D07847">
              <w:rPr>
                <w:b/>
                <w:lang w:val="kk-KZ"/>
              </w:rPr>
              <w:t>-</w:t>
            </w:r>
            <w:r w:rsidRPr="00D07847">
              <w:rPr>
                <w:b/>
                <w:lang w:val="kk-KZ"/>
              </w:rPr>
              <w:t xml:space="preserve"> практикалық сабақ.</w:t>
            </w:r>
            <w:r w:rsidR="00233421" w:rsidRPr="00D07847">
              <w:rPr>
                <w:lang w:val="kk-KZ"/>
              </w:rPr>
              <w:t xml:space="preserve"> Психодиагностикалық  әдістердің</w:t>
            </w:r>
            <w:r w:rsidRPr="00D07847">
              <w:rPr>
                <w:lang w:val="kk-KZ"/>
              </w:rPr>
              <w:t xml:space="preserve"> нәтежиесін математикалық  өлшемдер арқылы өндеу</w:t>
            </w:r>
            <w:r w:rsidR="00233421"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6E74DA" w:rsidP="004E4E45">
            <w:pPr>
              <w:jc w:val="center"/>
              <w:rPr>
                <w:lang w:val="kk-KZ"/>
              </w:rPr>
            </w:pPr>
            <w:r w:rsidRPr="00D07847">
              <w:rPr>
                <w:lang w:val="kk-KZ"/>
              </w:rPr>
              <w:t>5</w:t>
            </w:r>
          </w:p>
        </w:tc>
      </w:tr>
      <w:tr w:rsidR="00DC0749" w:rsidRPr="00D07847" w:rsidTr="004E4E45">
        <w:tc>
          <w:tcPr>
            <w:tcW w:w="433" w:type="pct"/>
            <w:vMerge w:val="restart"/>
            <w:tcBorders>
              <w:top w:val="single" w:sz="4" w:space="0" w:color="auto"/>
              <w:left w:val="single" w:sz="4" w:space="0" w:color="auto"/>
              <w:right w:val="single" w:sz="4" w:space="0" w:color="auto"/>
            </w:tcBorders>
            <w:shd w:val="clear" w:color="auto" w:fill="auto"/>
          </w:tcPr>
          <w:p w:rsidR="00DC0749" w:rsidRPr="00D07847" w:rsidRDefault="00DC0749" w:rsidP="004E4E45">
            <w:pPr>
              <w:jc w:val="center"/>
              <w:rPr>
                <w:lang w:val="kk-KZ"/>
              </w:rPr>
            </w:pPr>
            <w:r w:rsidRPr="00D07847">
              <w:rPr>
                <w:lang w:val="kk-KZ"/>
              </w:rPr>
              <w:t>15</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ind w:right="177"/>
              <w:rPr>
                <w:lang w:val="kk-KZ"/>
              </w:rPr>
            </w:pPr>
            <w:r w:rsidRPr="00D07847">
              <w:rPr>
                <w:b/>
                <w:lang w:val="kk-KZ"/>
              </w:rPr>
              <w:t>15</w:t>
            </w:r>
            <w:r w:rsidR="00233421" w:rsidRPr="00D07847">
              <w:rPr>
                <w:b/>
                <w:lang w:val="kk-KZ"/>
              </w:rPr>
              <w:t>-</w:t>
            </w:r>
            <w:r w:rsidRPr="00D07847">
              <w:rPr>
                <w:b/>
                <w:lang w:val="kk-KZ"/>
              </w:rPr>
              <w:t xml:space="preserve"> дәріс. </w:t>
            </w:r>
            <w:r w:rsidRPr="00D07847">
              <w:rPr>
                <w:lang w:val="kk-KZ"/>
              </w:rPr>
              <w:t>Мотивациялық және құндылықтық жүйені зерттеу әдістері</w:t>
            </w:r>
            <w:r w:rsidR="00233421"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CB48F9"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en-US"/>
              </w:rPr>
            </w:pPr>
          </w:p>
        </w:tc>
      </w:tr>
      <w:tr w:rsidR="00DC0749" w:rsidRPr="00D07847" w:rsidTr="004E4E45">
        <w:tc>
          <w:tcPr>
            <w:tcW w:w="433" w:type="pct"/>
            <w:vMerge/>
            <w:tcBorders>
              <w:left w:val="single" w:sz="4" w:space="0" w:color="auto"/>
              <w:right w:val="single" w:sz="4" w:space="0" w:color="auto"/>
            </w:tcBorders>
            <w:shd w:val="clear" w:color="auto" w:fill="auto"/>
          </w:tcPr>
          <w:p w:rsidR="00DC0749" w:rsidRPr="00D07847" w:rsidRDefault="00DC0749"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ind w:right="177"/>
              <w:rPr>
                <w:lang w:val="kk-KZ"/>
              </w:rPr>
            </w:pPr>
            <w:r w:rsidRPr="00D07847">
              <w:rPr>
                <w:lang w:val="kk-KZ"/>
              </w:rPr>
              <w:t xml:space="preserve"> </w:t>
            </w:r>
            <w:r w:rsidRPr="00D07847">
              <w:rPr>
                <w:b/>
                <w:lang w:val="kk-KZ"/>
              </w:rPr>
              <w:t>15</w:t>
            </w:r>
            <w:r w:rsidR="00233421" w:rsidRPr="00D07847">
              <w:rPr>
                <w:b/>
                <w:lang w:val="kk-KZ"/>
              </w:rPr>
              <w:t>-</w:t>
            </w:r>
            <w:r w:rsidRPr="00D07847">
              <w:rPr>
                <w:b/>
                <w:lang w:val="kk-KZ"/>
              </w:rPr>
              <w:t>семинар сабағы.</w:t>
            </w:r>
            <w:r w:rsidRPr="00D07847">
              <w:rPr>
                <w:lang w:val="kk-KZ"/>
              </w:rPr>
              <w:t xml:space="preserve"> Оқушылардың мотивациялық жұйесін зерттеу</w:t>
            </w:r>
            <w:r w:rsidR="00233421" w:rsidRPr="00D07847">
              <w:rPr>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r w:rsidRPr="00D07847">
              <w:rPr>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6E74DA" w:rsidP="004E4E45">
            <w:pPr>
              <w:jc w:val="center"/>
              <w:rPr>
                <w:lang w:val="kk-KZ"/>
              </w:rPr>
            </w:pPr>
            <w:r w:rsidRPr="00D07847">
              <w:rPr>
                <w:lang w:val="kk-KZ"/>
              </w:rPr>
              <w:t>5</w:t>
            </w:r>
          </w:p>
        </w:tc>
      </w:tr>
      <w:tr w:rsidR="00DC0749" w:rsidRPr="00D07847" w:rsidTr="004E4E45">
        <w:tc>
          <w:tcPr>
            <w:tcW w:w="433" w:type="pct"/>
            <w:vMerge/>
            <w:tcBorders>
              <w:left w:val="single" w:sz="4" w:space="0" w:color="auto"/>
              <w:right w:val="single" w:sz="4" w:space="0" w:color="auto"/>
            </w:tcBorders>
            <w:shd w:val="clear" w:color="auto" w:fill="auto"/>
          </w:tcPr>
          <w:p w:rsidR="00DC0749" w:rsidRPr="00D07847" w:rsidRDefault="00DC0749"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233421" w:rsidP="004E4E45">
            <w:pPr>
              <w:ind w:right="177"/>
              <w:jc w:val="both"/>
              <w:rPr>
                <w:b/>
                <w:lang w:val="kk-KZ"/>
              </w:rPr>
            </w:pPr>
            <w:r w:rsidRPr="00D07847">
              <w:rPr>
                <w:b/>
                <w:lang w:val="kk-KZ"/>
              </w:rPr>
              <w:t>II</w:t>
            </w:r>
            <w:r w:rsidR="00DC0749" w:rsidRPr="00D07847">
              <w:rPr>
                <w:b/>
                <w:lang w:val="kk-KZ"/>
              </w:rPr>
              <w:t xml:space="preserve"> Аралық бақылау  тапсырмасы</w:t>
            </w:r>
          </w:p>
          <w:p w:rsidR="00DC0749" w:rsidRPr="00D07847" w:rsidRDefault="00DC0749" w:rsidP="004E4E45">
            <w:pPr>
              <w:shd w:val="clear" w:color="auto" w:fill="FFFFFF"/>
              <w:rPr>
                <w:color w:val="000000"/>
                <w:lang w:val="kk-KZ"/>
              </w:rPr>
            </w:pPr>
            <w:r w:rsidRPr="00D07847">
              <w:rPr>
                <w:color w:val="000000"/>
                <w:lang w:val="kk-KZ"/>
              </w:rPr>
              <w:t>Портфолио әзірлеу</w:t>
            </w:r>
          </w:p>
          <w:p w:rsidR="00DC0749" w:rsidRPr="00D07847" w:rsidRDefault="00DC0749" w:rsidP="004E4E45">
            <w:pPr>
              <w:shd w:val="clear" w:color="auto" w:fill="FFFFFF"/>
              <w:rPr>
                <w:color w:val="000000"/>
                <w:lang w:val="kk-KZ"/>
              </w:rPr>
            </w:pPr>
            <w:r w:rsidRPr="00D07847">
              <w:rPr>
                <w:color w:val="000000"/>
                <w:lang w:val="kk-KZ"/>
              </w:rPr>
              <w:t>Бір баланы алып</w:t>
            </w:r>
            <w:r w:rsidR="00233421" w:rsidRPr="00D07847">
              <w:rPr>
                <w:color w:val="000000"/>
                <w:lang w:val="kk-KZ"/>
              </w:rPr>
              <w:t>,</w:t>
            </w:r>
            <w:r w:rsidRPr="00D07847">
              <w:rPr>
                <w:color w:val="000000"/>
                <w:lang w:val="kk-KZ"/>
              </w:rPr>
              <w:t xml:space="preserve"> тандау бойынша төмендегі тізімнен бір әдісті алып, жүргізіп, өндеп, нәтижелерін талдау керек:</w:t>
            </w:r>
          </w:p>
          <w:p w:rsidR="00DC0749" w:rsidRPr="00D07847" w:rsidRDefault="00DC0749" w:rsidP="007A2D9A">
            <w:pPr>
              <w:numPr>
                <w:ilvl w:val="0"/>
                <w:numId w:val="9"/>
              </w:numPr>
              <w:shd w:val="clear" w:color="auto" w:fill="FFFFFF"/>
              <w:tabs>
                <w:tab w:val="clear" w:pos="720"/>
                <w:tab w:val="num" w:pos="458"/>
              </w:tabs>
              <w:ind w:left="458" w:hanging="425"/>
              <w:rPr>
                <w:color w:val="000000"/>
                <w:lang w:val="kk-KZ"/>
              </w:rPr>
            </w:pPr>
            <w:r w:rsidRPr="00D07847">
              <w:rPr>
                <w:color w:val="000000"/>
                <w:lang w:val="kk-KZ"/>
              </w:rPr>
              <w:t>А.Басс жәнеА.Дарк сау</w:t>
            </w:r>
            <w:r w:rsidR="00233421" w:rsidRPr="00D07847">
              <w:rPr>
                <w:color w:val="000000"/>
                <w:lang w:val="kk-KZ"/>
              </w:rPr>
              <w:t>f</w:t>
            </w:r>
            <w:r w:rsidRPr="00D07847">
              <w:rPr>
                <w:color w:val="000000"/>
                <w:lang w:val="kk-KZ"/>
              </w:rPr>
              <w:t>лнамасы. Агрессияның барлық түрлері.</w:t>
            </w:r>
          </w:p>
          <w:p w:rsidR="00DC0749" w:rsidRPr="00D07847" w:rsidRDefault="00DC0749" w:rsidP="007A2D9A">
            <w:pPr>
              <w:numPr>
                <w:ilvl w:val="0"/>
                <w:numId w:val="9"/>
              </w:numPr>
              <w:shd w:val="clear" w:color="auto" w:fill="FFFFFF"/>
              <w:tabs>
                <w:tab w:val="clear" w:pos="720"/>
                <w:tab w:val="num" w:pos="458"/>
              </w:tabs>
              <w:ind w:left="458" w:hanging="425"/>
              <w:rPr>
                <w:color w:val="000000"/>
                <w:lang w:val="kk-KZ"/>
              </w:rPr>
            </w:pPr>
            <w:r w:rsidRPr="00D07847">
              <w:rPr>
                <w:color w:val="000000"/>
                <w:lang w:val="kk-KZ"/>
              </w:rPr>
              <w:t>Модификацияланған Розенцвейг тесті, Фрустрацияларды</w:t>
            </w:r>
            <w:r w:rsidR="00233421" w:rsidRPr="00D07847">
              <w:rPr>
                <w:color w:val="000000"/>
                <w:lang w:val="kk-KZ"/>
              </w:rPr>
              <w:t xml:space="preserve"> </w:t>
            </w:r>
            <w:r w:rsidRPr="00D07847">
              <w:rPr>
                <w:color w:val="000000"/>
                <w:lang w:val="kk-KZ"/>
              </w:rPr>
              <w:t>өлшемдеу.</w:t>
            </w:r>
          </w:p>
          <w:p w:rsidR="00DC0749" w:rsidRPr="00D07847" w:rsidRDefault="00DC0749" w:rsidP="007A2D9A">
            <w:pPr>
              <w:numPr>
                <w:ilvl w:val="0"/>
                <w:numId w:val="9"/>
              </w:numPr>
              <w:shd w:val="clear" w:color="auto" w:fill="FFFFFF"/>
              <w:tabs>
                <w:tab w:val="clear" w:pos="720"/>
                <w:tab w:val="num" w:pos="458"/>
              </w:tabs>
              <w:ind w:left="458" w:hanging="425"/>
              <w:rPr>
                <w:color w:val="000000"/>
              </w:rPr>
            </w:pPr>
            <w:r w:rsidRPr="00D07847">
              <w:rPr>
                <w:color w:val="000000"/>
              </w:rPr>
              <w:t>Тест “Конфликт</w:t>
            </w:r>
            <w:r w:rsidRPr="00D07847">
              <w:rPr>
                <w:color w:val="000000"/>
                <w:lang w:val="kk-KZ"/>
              </w:rPr>
              <w:t>ілі тұлғасыз ба</w:t>
            </w:r>
            <w:r w:rsidRPr="00D07847">
              <w:rPr>
                <w:color w:val="000000"/>
              </w:rPr>
              <w:t>?” </w:t>
            </w:r>
            <w:r w:rsidRPr="00D07847">
              <w:rPr>
                <w:color w:val="000000"/>
                <w:lang w:val="kk-KZ"/>
              </w:rPr>
              <w:t>,Конфликтілікті өлшемдеу</w:t>
            </w:r>
            <w:r w:rsidRPr="00D07847">
              <w:rPr>
                <w:color w:val="000000"/>
              </w:rPr>
              <w:t>.</w:t>
            </w:r>
          </w:p>
          <w:p w:rsidR="00DC0749" w:rsidRPr="00D07847" w:rsidRDefault="00DC0749" w:rsidP="007A2D9A">
            <w:pPr>
              <w:numPr>
                <w:ilvl w:val="0"/>
                <w:numId w:val="9"/>
              </w:numPr>
              <w:shd w:val="clear" w:color="auto" w:fill="FFFFFF"/>
              <w:tabs>
                <w:tab w:val="clear" w:pos="720"/>
                <w:tab w:val="num" w:pos="458"/>
              </w:tabs>
              <w:ind w:left="458" w:hanging="425"/>
              <w:rPr>
                <w:color w:val="000000"/>
              </w:rPr>
            </w:pPr>
            <w:proofErr w:type="spellStart"/>
            <w:r w:rsidRPr="00D07847">
              <w:rPr>
                <w:color w:val="000000"/>
              </w:rPr>
              <w:t>Шмишек</w:t>
            </w:r>
            <w:proofErr w:type="spellEnd"/>
            <w:r w:rsidR="00233421" w:rsidRPr="00D07847">
              <w:rPr>
                <w:color w:val="000000"/>
                <w:lang w:val="kk-KZ"/>
              </w:rPr>
              <w:t xml:space="preserve"> </w:t>
            </w:r>
            <w:r w:rsidRPr="00D07847">
              <w:rPr>
                <w:color w:val="000000"/>
              </w:rPr>
              <w:t>Тест</w:t>
            </w:r>
            <w:r w:rsidRPr="00D07847">
              <w:rPr>
                <w:color w:val="000000"/>
                <w:lang w:val="kk-KZ"/>
              </w:rPr>
              <w:t>і</w:t>
            </w:r>
            <w:r w:rsidRPr="00D07847">
              <w:rPr>
                <w:color w:val="000000"/>
              </w:rPr>
              <w:t>. </w:t>
            </w:r>
            <w:r w:rsidRPr="00D07847">
              <w:rPr>
                <w:color w:val="000000"/>
                <w:lang w:val="kk-KZ"/>
              </w:rPr>
              <w:t>Акцентуацияларды өлшемдеу</w:t>
            </w:r>
            <w:r w:rsidRPr="00D07847">
              <w:rPr>
                <w:color w:val="000000"/>
              </w:rPr>
              <w:t>.</w:t>
            </w:r>
          </w:p>
          <w:p w:rsidR="00DC0749" w:rsidRPr="00D07847" w:rsidRDefault="00DC0749" w:rsidP="007A2D9A">
            <w:pPr>
              <w:numPr>
                <w:ilvl w:val="0"/>
                <w:numId w:val="9"/>
              </w:numPr>
              <w:shd w:val="clear" w:color="auto" w:fill="FFFFFF"/>
              <w:tabs>
                <w:tab w:val="clear" w:pos="720"/>
                <w:tab w:val="num" w:pos="458"/>
              </w:tabs>
              <w:ind w:left="458" w:hanging="425"/>
              <w:rPr>
                <w:color w:val="000000"/>
              </w:rPr>
            </w:pPr>
            <w:r w:rsidRPr="00D07847">
              <w:rPr>
                <w:color w:val="000000"/>
                <w:lang w:val="kk-KZ"/>
              </w:rPr>
              <w:t>Оқушының мазасыздануын анықтауға бағытталған тест (тревожность)</w:t>
            </w:r>
            <w:r w:rsidRPr="00D07847">
              <w:rPr>
                <w:color w:val="000000"/>
              </w:rPr>
              <w:t>.</w:t>
            </w:r>
          </w:p>
          <w:p w:rsidR="00DC0749" w:rsidRPr="00D07847" w:rsidRDefault="00DC0749" w:rsidP="007A2D9A">
            <w:pPr>
              <w:numPr>
                <w:ilvl w:val="0"/>
                <w:numId w:val="9"/>
              </w:numPr>
              <w:shd w:val="clear" w:color="auto" w:fill="FFFFFF"/>
              <w:tabs>
                <w:tab w:val="clear" w:pos="720"/>
                <w:tab w:val="num" w:pos="458"/>
              </w:tabs>
              <w:ind w:left="458" w:hanging="425"/>
              <w:rPr>
                <w:color w:val="000000"/>
              </w:rPr>
            </w:pPr>
            <w:r w:rsidRPr="00D07847">
              <w:rPr>
                <w:color w:val="000000"/>
              </w:rPr>
              <w:t>Спилберг</w:t>
            </w:r>
            <w:r w:rsidRPr="00D07847">
              <w:rPr>
                <w:color w:val="000000"/>
                <w:lang w:val="kk-KZ"/>
              </w:rPr>
              <w:t xml:space="preserve"> сау</w:t>
            </w:r>
            <w:r w:rsidR="00233421" w:rsidRPr="00D07847">
              <w:rPr>
                <w:color w:val="000000"/>
                <w:lang w:val="kk-KZ"/>
              </w:rPr>
              <w:t>а</w:t>
            </w:r>
            <w:r w:rsidRPr="00D07847">
              <w:rPr>
                <w:color w:val="000000"/>
                <w:lang w:val="kk-KZ"/>
              </w:rPr>
              <w:t>лнамасы. Мазасыздану</w:t>
            </w:r>
            <w:r w:rsidR="00233421" w:rsidRPr="00D07847">
              <w:rPr>
                <w:color w:val="000000"/>
                <w:lang w:val="kk-KZ"/>
              </w:rPr>
              <w:t>.</w:t>
            </w:r>
          </w:p>
          <w:p w:rsidR="00DC0749" w:rsidRPr="00D07847" w:rsidRDefault="00DC0749" w:rsidP="007A2D9A">
            <w:pPr>
              <w:numPr>
                <w:ilvl w:val="0"/>
                <w:numId w:val="9"/>
              </w:numPr>
              <w:shd w:val="clear" w:color="auto" w:fill="FFFFFF"/>
              <w:tabs>
                <w:tab w:val="clear" w:pos="720"/>
                <w:tab w:val="num" w:pos="458"/>
              </w:tabs>
              <w:ind w:left="458" w:hanging="425"/>
            </w:pPr>
            <w:proofErr w:type="spellStart"/>
            <w:r w:rsidRPr="00D07847">
              <w:rPr>
                <w:color w:val="000000"/>
              </w:rPr>
              <w:t>Д.Рассе</w:t>
            </w:r>
            <w:proofErr w:type="spellEnd"/>
            <w:r w:rsidRPr="00D07847">
              <w:rPr>
                <w:color w:val="000000"/>
              </w:rPr>
              <w:t xml:space="preserve">, </w:t>
            </w:r>
            <w:proofErr w:type="spellStart"/>
            <w:r w:rsidRPr="00D07847">
              <w:rPr>
                <w:color w:val="000000"/>
              </w:rPr>
              <w:t>Л.Пепо</w:t>
            </w:r>
            <w:proofErr w:type="spellEnd"/>
            <w:r w:rsidRPr="00D07847">
              <w:rPr>
                <w:color w:val="000000"/>
              </w:rPr>
              <w:t xml:space="preserve">, </w:t>
            </w:r>
            <w:proofErr w:type="spellStart"/>
            <w:r w:rsidRPr="00D07847">
              <w:rPr>
                <w:color w:val="000000"/>
              </w:rPr>
              <w:t>М.Фергюсон</w:t>
            </w:r>
            <w:proofErr w:type="spellEnd"/>
            <w:r w:rsidRPr="00D07847">
              <w:rPr>
                <w:color w:val="000000"/>
                <w:lang w:val="kk-KZ"/>
              </w:rPr>
              <w:t>ның саулнамалары әлеуметтік изоляцияны, депрессия және жалғыздықты анықтау</w:t>
            </w:r>
            <w:r w:rsidRPr="00D07847">
              <w:rPr>
                <w:color w:val="000000"/>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r w:rsidRPr="00D07847">
              <w:rPr>
                <w:lang w:val="kk-KZ"/>
              </w:rPr>
              <w:t>10</w:t>
            </w:r>
          </w:p>
          <w:p w:rsidR="007D4B6F" w:rsidRPr="00D07847" w:rsidRDefault="007D4B6F" w:rsidP="004E4E45">
            <w:pPr>
              <w:jc w:val="center"/>
              <w:rPr>
                <w:lang w:val="kk-KZ"/>
              </w:rPr>
            </w:pPr>
          </w:p>
          <w:p w:rsidR="007D4B6F" w:rsidRPr="00D07847" w:rsidRDefault="007D4B6F" w:rsidP="004E4E45">
            <w:pPr>
              <w:jc w:val="center"/>
              <w:rPr>
                <w:lang w:val="kk-KZ"/>
              </w:rPr>
            </w:pPr>
          </w:p>
          <w:p w:rsidR="007D4B6F" w:rsidRPr="00D07847" w:rsidRDefault="007D4B6F" w:rsidP="004E4E45">
            <w:pPr>
              <w:jc w:val="center"/>
              <w:rPr>
                <w:lang w:val="kk-KZ"/>
              </w:rPr>
            </w:pPr>
          </w:p>
          <w:p w:rsidR="007D4B6F" w:rsidRPr="00D07847" w:rsidRDefault="007D4B6F" w:rsidP="004E4E45">
            <w:pPr>
              <w:jc w:val="center"/>
              <w:rPr>
                <w:lang w:val="kk-KZ"/>
              </w:rPr>
            </w:pPr>
          </w:p>
          <w:p w:rsidR="007D4B6F" w:rsidRPr="00D07847" w:rsidRDefault="007D4B6F" w:rsidP="004E4E45">
            <w:pPr>
              <w:jc w:val="center"/>
              <w:rPr>
                <w:lang w:val="kk-KZ"/>
              </w:rPr>
            </w:pPr>
          </w:p>
          <w:p w:rsidR="007D4B6F" w:rsidRPr="00D07847" w:rsidRDefault="007D4B6F" w:rsidP="004E4E45">
            <w:pPr>
              <w:jc w:val="center"/>
              <w:rPr>
                <w:lang w:val="kk-KZ"/>
              </w:rPr>
            </w:pPr>
          </w:p>
          <w:p w:rsidR="007D4B6F" w:rsidRPr="00D07847" w:rsidRDefault="007D4B6F" w:rsidP="004E4E45">
            <w:pPr>
              <w:jc w:val="center"/>
              <w:rPr>
                <w:lang w:val="kk-KZ"/>
              </w:rPr>
            </w:pPr>
          </w:p>
          <w:p w:rsidR="007D4B6F" w:rsidRPr="00D07847" w:rsidRDefault="007D4B6F" w:rsidP="004E4E45">
            <w:pPr>
              <w:jc w:val="center"/>
              <w:rPr>
                <w:lang w:val="kk-KZ"/>
              </w:rPr>
            </w:pPr>
          </w:p>
          <w:p w:rsidR="007D4B6F" w:rsidRPr="00D07847" w:rsidRDefault="007D4B6F" w:rsidP="004E4E45">
            <w:pPr>
              <w:jc w:val="center"/>
              <w:rPr>
                <w:lang w:val="kk-KZ"/>
              </w:rPr>
            </w:pPr>
          </w:p>
          <w:p w:rsidR="007D4B6F" w:rsidRPr="00D07847" w:rsidRDefault="007D4B6F" w:rsidP="004E4E45">
            <w:pPr>
              <w:jc w:val="center"/>
              <w:rPr>
                <w:lang w:val="kk-KZ"/>
              </w:rPr>
            </w:pPr>
          </w:p>
          <w:p w:rsidR="007D4B6F" w:rsidRPr="00D07847" w:rsidRDefault="007D4B6F" w:rsidP="004E4E45">
            <w:pPr>
              <w:jc w:val="center"/>
              <w:rPr>
                <w:lang w:val="kk-KZ"/>
              </w:rPr>
            </w:pPr>
          </w:p>
          <w:p w:rsidR="007D4B6F" w:rsidRPr="00D07847" w:rsidRDefault="007D4B6F" w:rsidP="004E4E45">
            <w:pPr>
              <w:jc w:val="center"/>
              <w:rPr>
                <w:lang w:val="kk-KZ"/>
              </w:rPr>
            </w:pPr>
          </w:p>
          <w:p w:rsidR="007D4B6F" w:rsidRPr="00D07847" w:rsidRDefault="007D4B6F" w:rsidP="004E4E45">
            <w:pPr>
              <w:jc w:val="center"/>
              <w:rPr>
                <w:lang w:val="kk-KZ"/>
              </w:rPr>
            </w:pPr>
          </w:p>
          <w:p w:rsidR="007D4B6F" w:rsidRPr="00D07847" w:rsidRDefault="007D4B6F" w:rsidP="004E4E45">
            <w:pPr>
              <w:jc w:val="center"/>
              <w:rPr>
                <w:lang w:val="kk-KZ"/>
              </w:rPr>
            </w:pPr>
          </w:p>
          <w:p w:rsidR="007D4B6F" w:rsidRPr="00D07847" w:rsidRDefault="007D4B6F" w:rsidP="004E4E45">
            <w:pPr>
              <w:jc w:val="center"/>
              <w:rPr>
                <w:lang w:val="kk-KZ"/>
              </w:rPr>
            </w:pPr>
          </w:p>
          <w:p w:rsidR="007D4B6F" w:rsidRPr="00D07847" w:rsidRDefault="007D4B6F" w:rsidP="004E4E45">
            <w:pPr>
              <w:jc w:val="center"/>
              <w:rPr>
                <w:lang w:val="kk-KZ"/>
              </w:rPr>
            </w:pPr>
          </w:p>
          <w:p w:rsidR="007D4B6F" w:rsidRPr="00D07847" w:rsidRDefault="007D4B6F" w:rsidP="004E4E45">
            <w:pPr>
              <w:jc w:val="center"/>
              <w:rPr>
                <w:lang w:val="kk-KZ"/>
              </w:rPr>
            </w:pPr>
          </w:p>
        </w:tc>
      </w:tr>
      <w:tr w:rsidR="00DC0749" w:rsidRPr="00D07847" w:rsidTr="004E4E45">
        <w:trPr>
          <w:trHeight w:val="102"/>
        </w:trPr>
        <w:tc>
          <w:tcPr>
            <w:tcW w:w="433" w:type="pct"/>
            <w:vMerge/>
            <w:tcBorders>
              <w:left w:val="single" w:sz="4" w:space="0" w:color="auto"/>
              <w:right w:val="single" w:sz="4" w:space="0" w:color="auto"/>
            </w:tcBorders>
            <w:shd w:val="clear" w:color="auto" w:fill="auto"/>
          </w:tcPr>
          <w:p w:rsidR="00DC0749" w:rsidRPr="00D07847" w:rsidRDefault="00DC0749"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r w:rsidRPr="00D07847">
              <w:rPr>
                <w:b/>
                <w:lang w:val="kk-KZ"/>
              </w:rPr>
              <w:t xml:space="preserve"> </w:t>
            </w:r>
            <w:r w:rsidR="001E3056" w:rsidRPr="00D07847">
              <w:rPr>
                <w:b/>
                <w:lang w:val="en-US"/>
              </w:rPr>
              <w:t>II</w:t>
            </w:r>
            <w:r w:rsidRPr="00D07847">
              <w:rPr>
                <w:b/>
                <w:lang w:val="kk-KZ"/>
              </w:rPr>
              <w:t xml:space="preserve">Аралық бақылау </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b/>
                <w:lang w:val="kk-KZ"/>
              </w:rPr>
            </w:pPr>
            <w:r w:rsidRPr="00D07847">
              <w:rPr>
                <w:b/>
                <w:lang w:val="kk-KZ"/>
              </w:rPr>
              <w:t>100</w:t>
            </w:r>
          </w:p>
        </w:tc>
      </w:tr>
      <w:tr w:rsidR="00DC0749" w:rsidRPr="00D07847" w:rsidTr="004E4E45">
        <w:trPr>
          <w:trHeight w:val="70"/>
        </w:trPr>
        <w:tc>
          <w:tcPr>
            <w:tcW w:w="433" w:type="pct"/>
            <w:tcBorders>
              <w:left w:val="single" w:sz="4" w:space="0" w:color="auto"/>
              <w:right w:val="single" w:sz="4" w:space="0" w:color="auto"/>
            </w:tcBorders>
            <w:shd w:val="clear" w:color="auto" w:fill="auto"/>
          </w:tcPr>
          <w:p w:rsidR="00DC0749" w:rsidRPr="00D07847" w:rsidRDefault="00DC0749"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rPr>
                <w:b/>
                <w:lang w:val="kk-KZ"/>
              </w:rPr>
            </w:pPr>
            <w:r w:rsidRPr="00D07847">
              <w:rPr>
                <w:b/>
                <w:lang w:val="kk-KZ"/>
              </w:rPr>
              <w:t xml:space="preserve">Емтихан </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b/>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b/>
                <w:caps/>
                <w:lang w:val="kk-KZ"/>
              </w:rPr>
            </w:pPr>
            <w:r w:rsidRPr="00D07847">
              <w:rPr>
                <w:b/>
                <w:caps/>
                <w:lang w:val="kk-KZ"/>
              </w:rPr>
              <w:t>100</w:t>
            </w:r>
          </w:p>
        </w:tc>
      </w:tr>
      <w:tr w:rsidR="00DC0749" w:rsidRPr="00D07847" w:rsidTr="004E4E45">
        <w:tc>
          <w:tcPr>
            <w:tcW w:w="433" w:type="pct"/>
            <w:tcBorders>
              <w:left w:val="single" w:sz="4" w:space="0" w:color="auto"/>
              <w:bottom w:val="single" w:sz="4" w:space="0" w:color="auto"/>
              <w:right w:val="single" w:sz="4" w:space="0" w:color="auto"/>
            </w:tcBorders>
            <w:shd w:val="clear" w:color="auto" w:fill="auto"/>
          </w:tcPr>
          <w:p w:rsidR="00DC0749" w:rsidRPr="00D07847" w:rsidRDefault="00DC0749" w:rsidP="004E4E45">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rPr>
                <w:b/>
                <w:lang w:val="kk-KZ"/>
              </w:rPr>
            </w:pPr>
            <w:r w:rsidRPr="00D07847">
              <w:rPr>
                <w:b/>
                <w:lang w:val="kk-KZ"/>
              </w:rPr>
              <w:t>Барлығы</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b/>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C0749" w:rsidRPr="00D07847" w:rsidRDefault="00DC0749" w:rsidP="004E4E45">
            <w:pPr>
              <w:jc w:val="center"/>
              <w:rPr>
                <w:b/>
                <w:caps/>
                <w:lang w:val="kk-KZ"/>
              </w:rPr>
            </w:pPr>
            <w:r w:rsidRPr="00D07847">
              <w:rPr>
                <w:b/>
                <w:caps/>
                <w:lang w:val="kk-KZ"/>
              </w:rPr>
              <w:t>100</w:t>
            </w:r>
          </w:p>
        </w:tc>
      </w:tr>
    </w:tbl>
    <w:p w:rsidR="007A2D9A" w:rsidRPr="00D07847" w:rsidRDefault="007A2D9A" w:rsidP="007A2D9A">
      <w:pPr>
        <w:keepNext/>
        <w:tabs>
          <w:tab w:val="center" w:pos="9639"/>
        </w:tabs>
        <w:autoSpaceDE w:val="0"/>
        <w:autoSpaceDN w:val="0"/>
        <w:jc w:val="center"/>
        <w:outlineLvl w:val="1"/>
        <w:rPr>
          <w:b/>
          <w:lang w:val="en-US"/>
        </w:rPr>
      </w:pPr>
    </w:p>
    <w:p w:rsidR="00974F8C" w:rsidRPr="00D07847" w:rsidRDefault="00974F8C" w:rsidP="007A2D9A">
      <w:pPr>
        <w:keepNext/>
        <w:tabs>
          <w:tab w:val="center" w:pos="9639"/>
        </w:tabs>
        <w:autoSpaceDE w:val="0"/>
        <w:autoSpaceDN w:val="0"/>
        <w:jc w:val="center"/>
        <w:outlineLvl w:val="1"/>
        <w:rPr>
          <w:b/>
          <w:lang w:val="en-US"/>
        </w:rPr>
      </w:pPr>
    </w:p>
    <w:p w:rsidR="00974F8C" w:rsidRPr="00D07847" w:rsidRDefault="00974F8C" w:rsidP="00974F8C">
      <w:pPr>
        <w:jc w:val="both"/>
        <w:rPr>
          <w:rFonts w:eastAsia="Calibri"/>
          <w:b/>
          <w:lang w:val="kk-KZ"/>
        </w:rPr>
      </w:pPr>
      <w:r w:rsidRPr="00D07847">
        <w:rPr>
          <w:rFonts w:eastAsia="Calibri"/>
          <w:b/>
          <w:lang w:val="kk-KZ"/>
        </w:rPr>
        <w:t xml:space="preserve">ПӘННІҢ (КУРСТЫҢ) АКАДЕМИЯЛЫҚ САЯСАТЫ </w:t>
      </w:r>
    </w:p>
    <w:p w:rsidR="00974F8C" w:rsidRPr="00D07847" w:rsidRDefault="00974F8C" w:rsidP="00974F8C">
      <w:pPr>
        <w:jc w:val="both"/>
        <w:rPr>
          <w:rFonts w:eastAsia="Calibri"/>
          <w:b/>
          <w:lang w:val="kk-KZ"/>
        </w:rPr>
      </w:pPr>
    </w:p>
    <w:p w:rsidR="00974F8C" w:rsidRPr="00D07847" w:rsidRDefault="00974F8C" w:rsidP="00974F8C">
      <w:pPr>
        <w:jc w:val="both"/>
        <w:rPr>
          <w:rFonts w:eastAsia="Calibri"/>
          <w:b/>
          <w:lang w:val="kk-KZ"/>
        </w:rPr>
      </w:pPr>
      <w:r w:rsidRPr="00D07847">
        <w:rPr>
          <w:rFonts w:eastAsia="Calibri"/>
          <w:b/>
          <w:lang w:val="kk-KZ"/>
        </w:rPr>
        <w:t xml:space="preserve">Оқыту курсының (модулінің) нәтижесі  </w:t>
      </w:r>
    </w:p>
    <w:p w:rsidR="00974F8C" w:rsidRPr="00D07847" w:rsidRDefault="00974F8C" w:rsidP="00974F8C">
      <w:pPr>
        <w:jc w:val="both"/>
        <w:rPr>
          <w:rFonts w:eastAsia="Calibri"/>
          <w:lang w:val="kk-KZ"/>
        </w:rPr>
      </w:pPr>
      <w:r w:rsidRPr="00D07847">
        <w:rPr>
          <w:rFonts w:eastAsia="Calibri"/>
          <w:lang w:val="kk-KZ"/>
        </w:rPr>
        <w:t xml:space="preserve">Курс соңында </w:t>
      </w:r>
      <w:r w:rsidR="00CA6F22" w:rsidRPr="00D07847">
        <w:rPr>
          <w:rFonts w:eastAsia="Calibri"/>
          <w:lang w:val="kk-KZ"/>
        </w:rPr>
        <w:t xml:space="preserve">магистранттар </w:t>
      </w:r>
      <w:r w:rsidRPr="00D07847">
        <w:rPr>
          <w:rFonts w:eastAsia="Calibri"/>
          <w:lang w:val="kk-KZ"/>
        </w:rPr>
        <w:t xml:space="preserve">мынандай құзыреттіліктерді меңгереді: </w:t>
      </w:r>
    </w:p>
    <w:p w:rsidR="00974F8C" w:rsidRPr="00D07847" w:rsidRDefault="00974F8C" w:rsidP="00974F8C">
      <w:pPr>
        <w:jc w:val="both"/>
        <w:rPr>
          <w:rFonts w:eastAsia="Calibri"/>
          <w:lang w:val="kk-KZ"/>
        </w:rPr>
      </w:pPr>
      <w:r w:rsidRPr="00D07847">
        <w:rPr>
          <w:rFonts w:eastAsia="Calibri"/>
          <w:lang w:val="kk-KZ"/>
        </w:rPr>
        <w:t>1. Білім беру үдерісіндегі зерттеу компоненттерін оқып түсінеді;</w:t>
      </w:r>
    </w:p>
    <w:p w:rsidR="00974F8C" w:rsidRPr="00D07847" w:rsidRDefault="00974F8C" w:rsidP="00974F8C">
      <w:pPr>
        <w:jc w:val="both"/>
        <w:rPr>
          <w:rFonts w:eastAsia="Calibri"/>
          <w:lang w:val="kk-KZ"/>
        </w:rPr>
      </w:pPr>
      <w:r w:rsidRPr="00D07847">
        <w:rPr>
          <w:rFonts w:eastAsia="Calibri"/>
          <w:lang w:val="kk-KZ"/>
        </w:rPr>
        <w:t xml:space="preserve">2. Білім беру  саласындағы негізгі зерттеулерді  түсінеді, талдайды; </w:t>
      </w:r>
    </w:p>
    <w:p w:rsidR="00974F8C" w:rsidRPr="00D07847" w:rsidRDefault="00974F8C" w:rsidP="00974F8C">
      <w:pPr>
        <w:jc w:val="both"/>
        <w:rPr>
          <w:rFonts w:eastAsia="Calibri"/>
          <w:lang w:val="kk-KZ"/>
        </w:rPr>
      </w:pPr>
      <w:r w:rsidRPr="00D07847">
        <w:rPr>
          <w:rFonts w:eastAsia="Calibri"/>
          <w:lang w:val="kk-KZ"/>
        </w:rPr>
        <w:t xml:space="preserve">3. Білім беру саласындағы зерттеулер бойынша  негізгі әдіснамалық және теориялық сұрақтарды сыни талдайды; </w:t>
      </w:r>
    </w:p>
    <w:p w:rsidR="00974F8C" w:rsidRPr="00D07847" w:rsidRDefault="00974F8C" w:rsidP="00974F8C">
      <w:pPr>
        <w:jc w:val="both"/>
        <w:rPr>
          <w:rFonts w:eastAsia="Calibri"/>
          <w:lang w:val="kk-KZ"/>
        </w:rPr>
      </w:pPr>
      <w:r w:rsidRPr="00D07847">
        <w:rPr>
          <w:rFonts w:eastAsia="Calibri"/>
          <w:lang w:val="kk-KZ"/>
        </w:rPr>
        <w:t xml:space="preserve">4. Негізгі сандық және сапалық әдістерді қолдануды меңгереді, берілген мәліметтерді талдайды және түсіндіреді. </w:t>
      </w:r>
    </w:p>
    <w:p w:rsidR="00974F8C" w:rsidRPr="00D07847" w:rsidRDefault="00974F8C" w:rsidP="00974F8C">
      <w:pPr>
        <w:jc w:val="both"/>
        <w:rPr>
          <w:rFonts w:eastAsia="Calibri"/>
          <w:lang w:val="kk-KZ"/>
        </w:rPr>
      </w:pPr>
      <w:r w:rsidRPr="00D07847">
        <w:rPr>
          <w:rFonts w:eastAsia="Calibri"/>
          <w:lang w:val="kk-KZ"/>
        </w:rPr>
        <w:t>5. Қызығушылық танытқан тақырыптар бойынша білім берудегі  ғылыми зерттеу жобаларын жүргізеді, жоспарлайды, жобалайды.</w:t>
      </w:r>
    </w:p>
    <w:p w:rsidR="00974F8C" w:rsidRPr="00D07847" w:rsidRDefault="00974F8C" w:rsidP="00974F8C">
      <w:pPr>
        <w:jc w:val="both"/>
        <w:rPr>
          <w:rFonts w:eastAsia="Calibri"/>
          <w:lang w:val="kk-KZ"/>
        </w:rPr>
      </w:pPr>
    </w:p>
    <w:p w:rsidR="00974F8C" w:rsidRPr="00D07847" w:rsidRDefault="00974F8C" w:rsidP="00974F8C">
      <w:pPr>
        <w:jc w:val="both"/>
        <w:rPr>
          <w:rFonts w:eastAsia="Calibri"/>
          <w:b/>
          <w:lang w:val="kk-KZ"/>
        </w:rPr>
      </w:pPr>
      <w:r w:rsidRPr="00D07847">
        <w:rPr>
          <w:rFonts w:eastAsia="Calibri"/>
          <w:b/>
          <w:lang w:val="kk-KZ"/>
        </w:rPr>
        <w:t xml:space="preserve">Оқыту және оқу </w:t>
      </w:r>
    </w:p>
    <w:p w:rsidR="00974F8C" w:rsidRPr="00D07847" w:rsidRDefault="00974F8C" w:rsidP="00974F8C">
      <w:pPr>
        <w:jc w:val="both"/>
        <w:rPr>
          <w:rFonts w:eastAsia="Calibri"/>
          <w:i/>
          <w:lang w:val="kk-KZ"/>
        </w:rPr>
      </w:pPr>
      <w:r w:rsidRPr="00D07847">
        <w:rPr>
          <w:rFonts w:eastAsia="Calibri"/>
          <w:i/>
          <w:lang w:val="kk-KZ"/>
        </w:rPr>
        <w:t>Оқыту курсының нәтижесіне жету үшін аудиториялық сабақтарға қатысады және өзіндік ,  жеке жұмыстарды орындайды. Оқытудың түрлі формалары білім беру  сапасы саласында әдіснамалық зерттеулерді терең түсінуді қамтамасыз етеді.</w:t>
      </w:r>
    </w:p>
    <w:p w:rsidR="00974F8C" w:rsidRPr="00EA39C9" w:rsidRDefault="00974F8C" w:rsidP="00974F8C">
      <w:pPr>
        <w:jc w:val="both"/>
        <w:rPr>
          <w:rFonts w:eastAsia="Calibri"/>
          <w:i/>
          <w:lang w:val="kk-KZ"/>
        </w:rPr>
      </w:pPr>
      <w:r w:rsidRPr="00D07847">
        <w:rPr>
          <w:rFonts w:eastAsia="Calibri"/>
          <w:i/>
          <w:lang w:val="kk-KZ"/>
        </w:rPr>
        <w:t xml:space="preserve"> </w:t>
      </w:r>
    </w:p>
    <w:p w:rsidR="00D07847" w:rsidRPr="00EA39C9" w:rsidRDefault="00D07847" w:rsidP="00974F8C">
      <w:pPr>
        <w:jc w:val="both"/>
        <w:rPr>
          <w:rFonts w:eastAsia="Calibri"/>
          <w:i/>
          <w:lang w:val="kk-KZ"/>
        </w:rPr>
      </w:pPr>
    </w:p>
    <w:p w:rsidR="00D07847" w:rsidRPr="00EA39C9" w:rsidRDefault="00D07847" w:rsidP="00974F8C">
      <w:pPr>
        <w:jc w:val="both"/>
        <w:rPr>
          <w:rFonts w:eastAsia="Calibri"/>
          <w:i/>
          <w:lang w:val="kk-KZ"/>
        </w:rPr>
      </w:pPr>
    </w:p>
    <w:p w:rsidR="00D07847" w:rsidRPr="00EA39C9" w:rsidRDefault="00D07847" w:rsidP="00974F8C">
      <w:pPr>
        <w:jc w:val="both"/>
        <w:rPr>
          <w:rFonts w:eastAsia="Calibri"/>
          <w:i/>
          <w:lang w:val="kk-KZ"/>
        </w:rPr>
      </w:pPr>
    </w:p>
    <w:p w:rsidR="00D07847" w:rsidRPr="00EA39C9" w:rsidRDefault="00D07847" w:rsidP="00974F8C">
      <w:pPr>
        <w:jc w:val="both"/>
        <w:rPr>
          <w:rFonts w:eastAsia="Calibri"/>
          <w:i/>
          <w:lang w:val="kk-KZ"/>
        </w:rPr>
      </w:pPr>
    </w:p>
    <w:p w:rsidR="00D07847" w:rsidRPr="00EA39C9" w:rsidRDefault="00D07847" w:rsidP="00974F8C">
      <w:pPr>
        <w:jc w:val="both"/>
        <w:rPr>
          <w:rFonts w:eastAsia="Calibri"/>
          <w:i/>
          <w:lang w:val="kk-KZ"/>
        </w:rPr>
      </w:pPr>
    </w:p>
    <w:p w:rsidR="00974F8C" w:rsidRPr="00D07847" w:rsidRDefault="00974F8C" w:rsidP="00974F8C">
      <w:pPr>
        <w:jc w:val="both"/>
        <w:rPr>
          <w:rFonts w:eastAsia="Calibri"/>
          <w:b/>
          <w:lang w:val="kk-KZ"/>
        </w:rPr>
      </w:pPr>
      <w:r w:rsidRPr="00D07847">
        <w:rPr>
          <w:rFonts w:eastAsia="Calibri"/>
          <w:b/>
          <w:lang w:val="kk-KZ"/>
        </w:rPr>
        <w:lastRenderedPageBreak/>
        <w:t>Бағалау</w:t>
      </w:r>
    </w:p>
    <w:tbl>
      <w:tblPr>
        <w:tblW w:w="0" w:type="auto"/>
        <w:tblInd w:w="103" w:type="dxa"/>
        <w:tblLayout w:type="fixed"/>
        <w:tblCellMar>
          <w:left w:w="0" w:type="dxa"/>
          <w:right w:w="0" w:type="dxa"/>
        </w:tblCellMar>
        <w:tblLook w:val="01E0"/>
      </w:tblPr>
      <w:tblGrid>
        <w:gridCol w:w="472"/>
        <w:gridCol w:w="4410"/>
        <w:gridCol w:w="835"/>
        <w:gridCol w:w="3542"/>
      </w:tblGrid>
      <w:tr w:rsidR="00974F8C" w:rsidRPr="00D07847" w:rsidTr="00250099">
        <w:trPr>
          <w:trHeight w:hRule="exact" w:val="254"/>
        </w:trPr>
        <w:tc>
          <w:tcPr>
            <w:tcW w:w="472" w:type="dxa"/>
            <w:tcBorders>
              <w:top w:val="single" w:sz="6" w:space="0" w:color="000000"/>
              <w:left w:val="single" w:sz="6" w:space="0" w:color="000000"/>
              <w:bottom w:val="single" w:sz="6" w:space="0" w:color="000000"/>
              <w:right w:val="single" w:sz="6" w:space="0" w:color="000000"/>
            </w:tcBorders>
            <w:hideMark/>
          </w:tcPr>
          <w:p w:rsidR="00974F8C" w:rsidRPr="00D07847" w:rsidRDefault="00974F8C" w:rsidP="00250099">
            <w:pPr>
              <w:jc w:val="both"/>
              <w:rPr>
                <w:rFonts w:eastAsia="Calibri"/>
                <w:lang w:val="en-US"/>
              </w:rPr>
            </w:pPr>
            <w:r w:rsidRPr="00D07847">
              <w:rPr>
                <w:rFonts w:eastAsia="Calibri"/>
              </w:rPr>
              <w:t>№.</w:t>
            </w:r>
          </w:p>
        </w:tc>
        <w:tc>
          <w:tcPr>
            <w:tcW w:w="4410" w:type="dxa"/>
            <w:tcBorders>
              <w:top w:val="single" w:sz="6" w:space="0" w:color="000000"/>
              <w:left w:val="single" w:sz="6" w:space="0" w:color="000000"/>
              <w:bottom w:val="single" w:sz="6" w:space="0" w:color="000000"/>
              <w:right w:val="single" w:sz="6" w:space="0" w:color="000000"/>
            </w:tcBorders>
            <w:hideMark/>
          </w:tcPr>
          <w:p w:rsidR="00974F8C" w:rsidRPr="00D07847" w:rsidRDefault="00974F8C" w:rsidP="00250099">
            <w:pPr>
              <w:jc w:val="both"/>
              <w:rPr>
                <w:rFonts w:eastAsia="Calibri"/>
                <w:lang w:val="kk-KZ"/>
              </w:rPr>
            </w:pPr>
            <w:r w:rsidRPr="00D07847">
              <w:rPr>
                <w:rFonts w:eastAsia="Calibri"/>
                <w:lang w:val="kk-KZ"/>
              </w:rPr>
              <w:t>Сипаттама</w:t>
            </w:r>
          </w:p>
        </w:tc>
        <w:tc>
          <w:tcPr>
            <w:tcW w:w="835" w:type="dxa"/>
            <w:tcBorders>
              <w:top w:val="single" w:sz="6" w:space="0" w:color="000000"/>
              <w:left w:val="single" w:sz="6" w:space="0" w:color="000000"/>
              <w:bottom w:val="single" w:sz="6" w:space="0" w:color="000000"/>
              <w:right w:val="single" w:sz="6" w:space="0" w:color="000000"/>
            </w:tcBorders>
            <w:hideMark/>
          </w:tcPr>
          <w:p w:rsidR="00974F8C" w:rsidRPr="00D07847" w:rsidRDefault="00974F8C" w:rsidP="00250099">
            <w:pPr>
              <w:jc w:val="both"/>
              <w:rPr>
                <w:rFonts w:eastAsia="Calibri"/>
                <w:lang w:val="kk-KZ"/>
              </w:rPr>
            </w:pPr>
            <w:r w:rsidRPr="00D07847">
              <w:rPr>
                <w:rFonts w:eastAsia="Calibri"/>
                <w:lang w:val="kk-KZ"/>
              </w:rPr>
              <w:t xml:space="preserve">Көлемі </w:t>
            </w:r>
          </w:p>
        </w:tc>
        <w:tc>
          <w:tcPr>
            <w:tcW w:w="3542" w:type="dxa"/>
            <w:tcBorders>
              <w:top w:val="single" w:sz="6" w:space="0" w:color="000000"/>
              <w:left w:val="single" w:sz="6" w:space="0" w:color="000000"/>
              <w:bottom w:val="single" w:sz="6" w:space="0" w:color="000000"/>
              <w:right w:val="single" w:sz="6" w:space="0" w:color="000000"/>
            </w:tcBorders>
            <w:hideMark/>
          </w:tcPr>
          <w:p w:rsidR="00974F8C" w:rsidRPr="00D07847" w:rsidRDefault="00974F8C" w:rsidP="00250099">
            <w:pPr>
              <w:jc w:val="both"/>
              <w:rPr>
                <w:rFonts w:eastAsia="Calibri"/>
                <w:lang w:val="kk-KZ"/>
              </w:rPr>
            </w:pPr>
            <w:r w:rsidRPr="00D07847">
              <w:rPr>
                <w:rFonts w:eastAsia="Calibri"/>
                <w:lang w:val="kk-KZ"/>
              </w:rPr>
              <w:t xml:space="preserve">Оқыту нәтижесі </w:t>
            </w:r>
          </w:p>
        </w:tc>
      </w:tr>
      <w:tr w:rsidR="00974F8C" w:rsidRPr="00D07847" w:rsidTr="00250099">
        <w:trPr>
          <w:trHeight w:hRule="exact" w:val="594"/>
        </w:trPr>
        <w:tc>
          <w:tcPr>
            <w:tcW w:w="472" w:type="dxa"/>
            <w:tcBorders>
              <w:top w:val="single" w:sz="6" w:space="0" w:color="000000"/>
              <w:left w:val="single" w:sz="6" w:space="0" w:color="000000"/>
              <w:bottom w:val="single" w:sz="6" w:space="0" w:color="000000"/>
              <w:right w:val="single" w:sz="6" w:space="0" w:color="000000"/>
            </w:tcBorders>
            <w:hideMark/>
          </w:tcPr>
          <w:p w:rsidR="00974F8C" w:rsidRPr="00D07847" w:rsidRDefault="00974F8C" w:rsidP="00250099">
            <w:pPr>
              <w:jc w:val="both"/>
              <w:rPr>
                <w:rFonts w:eastAsia="Calibri"/>
                <w:lang w:val="en-US"/>
              </w:rPr>
            </w:pPr>
            <w:r w:rsidRPr="00D07847">
              <w:rPr>
                <w:rFonts w:eastAsia="Calibri"/>
              </w:rPr>
              <w:t>1</w:t>
            </w:r>
          </w:p>
        </w:tc>
        <w:tc>
          <w:tcPr>
            <w:tcW w:w="4410" w:type="dxa"/>
            <w:tcBorders>
              <w:top w:val="single" w:sz="6" w:space="0" w:color="000000"/>
              <w:left w:val="single" w:sz="6" w:space="0" w:color="000000"/>
              <w:bottom w:val="single" w:sz="6" w:space="0" w:color="000000"/>
              <w:right w:val="single" w:sz="6" w:space="0" w:color="000000"/>
            </w:tcBorders>
            <w:hideMark/>
          </w:tcPr>
          <w:p w:rsidR="00974F8C" w:rsidRPr="00D07847" w:rsidRDefault="00974F8C" w:rsidP="00250099">
            <w:pPr>
              <w:jc w:val="both"/>
              <w:rPr>
                <w:rFonts w:eastAsia="Calibri"/>
                <w:lang w:val="kk-KZ"/>
              </w:rPr>
            </w:pPr>
            <w:r w:rsidRPr="00D07847">
              <w:rPr>
                <w:rFonts w:eastAsia="Calibri"/>
                <w:lang w:val="kk-KZ"/>
              </w:rPr>
              <w:t>Сабаққа қатысу (белсенді қатысу, тапсырмаларды орындау)</w:t>
            </w:r>
          </w:p>
          <w:p w:rsidR="00974F8C" w:rsidRPr="00D07847" w:rsidRDefault="00974F8C" w:rsidP="00250099">
            <w:pPr>
              <w:jc w:val="both"/>
              <w:rPr>
                <w:rFonts w:eastAsia="Calibri"/>
                <w:lang w:val="kk-KZ"/>
              </w:rPr>
            </w:pPr>
          </w:p>
        </w:tc>
        <w:tc>
          <w:tcPr>
            <w:tcW w:w="835" w:type="dxa"/>
            <w:tcBorders>
              <w:top w:val="single" w:sz="6" w:space="0" w:color="000000"/>
              <w:left w:val="single" w:sz="6" w:space="0" w:color="000000"/>
              <w:bottom w:val="single" w:sz="6" w:space="0" w:color="000000"/>
              <w:right w:val="single" w:sz="6" w:space="0" w:color="000000"/>
            </w:tcBorders>
            <w:hideMark/>
          </w:tcPr>
          <w:p w:rsidR="00974F8C" w:rsidRPr="00D07847" w:rsidRDefault="00974F8C" w:rsidP="00250099">
            <w:pPr>
              <w:jc w:val="both"/>
              <w:rPr>
                <w:rFonts w:eastAsia="Calibri"/>
                <w:lang w:val="en-US"/>
              </w:rPr>
            </w:pPr>
            <w:r w:rsidRPr="00D07847">
              <w:rPr>
                <w:rFonts w:eastAsia="Calibri"/>
              </w:rPr>
              <w:t>20%</w:t>
            </w:r>
          </w:p>
        </w:tc>
        <w:tc>
          <w:tcPr>
            <w:tcW w:w="3542" w:type="dxa"/>
            <w:tcBorders>
              <w:top w:val="single" w:sz="6" w:space="0" w:color="000000"/>
              <w:left w:val="single" w:sz="6" w:space="0" w:color="000000"/>
              <w:bottom w:val="single" w:sz="6" w:space="0" w:color="000000"/>
              <w:right w:val="single" w:sz="6" w:space="0" w:color="000000"/>
            </w:tcBorders>
            <w:hideMark/>
          </w:tcPr>
          <w:p w:rsidR="00974F8C" w:rsidRPr="00D07847" w:rsidRDefault="00974F8C" w:rsidP="00250099">
            <w:pPr>
              <w:jc w:val="both"/>
              <w:rPr>
                <w:rFonts w:eastAsia="Calibri"/>
                <w:lang w:val="en-US"/>
              </w:rPr>
            </w:pPr>
            <w:r w:rsidRPr="00D07847">
              <w:rPr>
                <w:rFonts w:eastAsia="Calibri"/>
              </w:rPr>
              <w:t>1,2,3,4,5</w:t>
            </w:r>
          </w:p>
        </w:tc>
      </w:tr>
      <w:tr w:rsidR="00974F8C" w:rsidRPr="00D07847" w:rsidTr="00250099">
        <w:trPr>
          <w:trHeight w:hRule="exact" w:val="399"/>
        </w:trPr>
        <w:tc>
          <w:tcPr>
            <w:tcW w:w="472" w:type="dxa"/>
            <w:tcBorders>
              <w:top w:val="single" w:sz="6" w:space="0" w:color="000000"/>
              <w:left w:val="single" w:sz="6" w:space="0" w:color="000000"/>
              <w:bottom w:val="single" w:sz="6" w:space="0" w:color="000000"/>
              <w:right w:val="single" w:sz="6" w:space="0" w:color="000000"/>
            </w:tcBorders>
            <w:hideMark/>
          </w:tcPr>
          <w:p w:rsidR="00974F8C" w:rsidRPr="00D07847" w:rsidRDefault="00974F8C" w:rsidP="00250099">
            <w:pPr>
              <w:jc w:val="both"/>
              <w:rPr>
                <w:rFonts w:eastAsia="Calibri"/>
                <w:lang w:val="en-US"/>
              </w:rPr>
            </w:pPr>
            <w:r w:rsidRPr="00D07847">
              <w:rPr>
                <w:rFonts w:eastAsia="Calibri"/>
              </w:rPr>
              <w:t>2</w:t>
            </w:r>
          </w:p>
        </w:tc>
        <w:tc>
          <w:tcPr>
            <w:tcW w:w="4410" w:type="dxa"/>
            <w:tcBorders>
              <w:top w:val="single" w:sz="6" w:space="0" w:color="000000"/>
              <w:left w:val="single" w:sz="6" w:space="0" w:color="000000"/>
              <w:bottom w:val="single" w:sz="6" w:space="0" w:color="000000"/>
              <w:right w:val="single" w:sz="6" w:space="0" w:color="000000"/>
            </w:tcBorders>
            <w:hideMark/>
          </w:tcPr>
          <w:p w:rsidR="00974F8C" w:rsidRPr="00D07847" w:rsidRDefault="00974F8C" w:rsidP="00250099">
            <w:pPr>
              <w:jc w:val="both"/>
              <w:rPr>
                <w:rFonts w:eastAsia="Calibri"/>
                <w:lang w:val="kk-KZ"/>
              </w:rPr>
            </w:pPr>
            <w:r w:rsidRPr="00D07847">
              <w:rPr>
                <w:rFonts w:eastAsia="Calibri"/>
                <w:lang w:val="kk-KZ"/>
              </w:rPr>
              <w:t>Білім беру үдерісін сапалы талдау</w:t>
            </w:r>
          </w:p>
          <w:p w:rsidR="00974F8C" w:rsidRPr="00D07847" w:rsidRDefault="00974F8C" w:rsidP="00250099">
            <w:pPr>
              <w:jc w:val="both"/>
              <w:rPr>
                <w:rFonts w:eastAsia="Calibri"/>
              </w:rPr>
            </w:pPr>
          </w:p>
        </w:tc>
        <w:tc>
          <w:tcPr>
            <w:tcW w:w="835" w:type="dxa"/>
            <w:tcBorders>
              <w:top w:val="single" w:sz="6" w:space="0" w:color="000000"/>
              <w:left w:val="single" w:sz="6" w:space="0" w:color="000000"/>
              <w:bottom w:val="single" w:sz="6" w:space="0" w:color="000000"/>
              <w:right w:val="single" w:sz="6" w:space="0" w:color="000000"/>
            </w:tcBorders>
            <w:hideMark/>
          </w:tcPr>
          <w:p w:rsidR="00974F8C" w:rsidRPr="00D07847" w:rsidRDefault="00974F8C" w:rsidP="00250099">
            <w:pPr>
              <w:jc w:val="both"/>
              <w:rPr>
                <w:rFonts w:eastAsia="Calibri"/>
                <w:lang w:val="en-US"/>
              </w:rPr>
            </w:pPr>
            <w:r w:rsidRPr="00D07847">
              <w:rPr>
                <w:rFonts w:eastAsia="Calibri"/>
              </w:rPr>
              <w:t>25%</w:t>
            </w:r>
          </w:p>
        </w:tc>
        <w:tc>
          <w:tcPr>
            <w:tcW w:w="3542" w:type="dxa"/>
            <w:tcBorders>
              <w:top w:val="single" w:sz="6" w:space="0" w:color="000000"/>
              <w:left w:val="single" w:sz="6" w:space="0" w:color="000000"/>
              <w:bottom w:val="single" w:sz="6" w:space="0" w:color="000000"/>
              <w:right w:val="single" w:sz="6" w:space="0" w:color="000000"/>
            </w:tcBorders>
            <w:hideMark/>
          </w:tcPr>
          <w:p w:rsidR="00974F8C" w:rsidRPr="00D07847" w:rsidRDefault="00974F8C" w:rsidP="00250099">
            <w:pPr>
              <w:jc w:val="both"/>
              <w:rPr>
                <w:rFonts w:eastAsia="Calibri"/>
                <w:lang w:val="en-US"/>
              </w:rPr>
            </w:pPr>
            <w:r w:rsidRPr="00D07847">
              <w:rPr>
                <w:rFonts w:eastAsia="Calibri"/>
              </w:rPr>
              <w:t>1,2,3,4,5</w:t>
            </w:r>
          </w:p>
        </w:tc>
      </w:tr>
      <w:tr w:rsidR="00974F8C" w:rsidRPr="00D07847" w:rsidTr="00250099">
        <w:trPr>
          <w:trHeight w:hRule="exact" w:val="680"/>
        </w:trPr>
        <w:tc>
          <w:tcPr>
            <w:tcW w:w="472" w:type="dxa"/>
            <w:tcBorders>
              <w:top w:val="single" w:sz="6" w:space="0" w:color="000000"/>
              <w:left w:val="single" w:sz="6" w:space="0" w:color="000000"/>
              <w:bottom w:val="single" w:sz="6" w:space="0" w:color="000000"/>
              <w:right w:val="single" w:sz="6" w:space="0" w:color="000000"/>
            </w:tcBorders>
            <w:hideMark/>
          </w:tcPr>
          <w:p w:rsidR="00974F8C" w:rsidRPr="00D07847" w:rsidRDefault="00974F8C" w:rsidP="00250099">
            <w:pPr>
              <w:jc w:val="both"/>
              <w:rPr>
                <w:rFonts w:eastAsia="Calibri"/>
                <w:lang w:val="en-US"/>
              </w:rPr>
            </w:pPr>
            <w:r w:rsidRPr="00D07847">
              <w:rPr>
                <w:rFonts w:eastAsia="Calibri"/>
              </w:rPr>
              <w:t>3</w:t>
            </w:r>
          </w:p>
        </w:tc>
        <w:tc>
          <w:tcPr>
            <w:tcW w:w="4410" w:type="dxa"/>
            <w:tcBorders>
              <w:top w:val="single" w:sz="6" w:space="0" w:color="000000"/>
              <w:left w:val="single" w:sz="6" w:space="0" w:color="000000"/>
              <w:bottom w:val="single" w:sz="6" w:space="0" w:color="000000"/>
              <w:right w:val="single" w:sz="6" w:space="0" w:color="000000"/>
            </w:tcBorders>
            <w:hideMark/>
          </w:tcPr>
          <w:p w:rsidR="00974F8C" w:rsidRPr="00D07847" w:rsidRDefault="00974F8C" w:rsidP="00250099">
            <w:pPr>
              <w:jc w:val="both"/>
              <w:rPr>
                <w:rFonts w:eastAsia="Calibri"/>
                <w:lang w:val="kk-KZ"/>
              </w:rPr>
            </w:pPr>
            <w:r w:rsidRPr="00D07847">
              <w:rPr>
                <w:rFonts w:eastAsia="Calibri"/>
                <w:lang w:val="kk-KZ"/>
              </w:rPr>
              <w:t>Презентациялар дайындау және ғылыми баяндау</w:t>
            </w:r>
          </w:p>
          <w:p w:rsidR="00974F8C" w:rsidRPr="00D07847" w:rsidRDefault="00974F8C" w:rsidP="00250099">
            <w:pPr>
              <w:jc w:val="both"/>
              <w:rPr>
                <w:rFonts w:eastAsia="Calibri"/>
                <w:lang w:val="kk-KZ"/>
              </w:rPr>
            </w:pPr>
          </w:p>
        </w:tc>
        <w:tc>
          <w:tcPr>
            <w:tcW w:w="835" w:type="dxa"/>
            <w:tcBorders>
              <w:top w:val="single" w:sz="6" w:space="0" w:color="000000"/>
              <w:left w:val="single" w:sz="6" w:space="0" w:color="000000"/>
              <w:bottom w:val="single" w:sz="6" w:space="0" w:color="000000"/>
              <w:right w:val="single" w:sz="6" w:space="0" w:color="000000"/>
            </w:tcBorders>
            <w:hideMark/>
          </w:tcPr>
          <w:p w:rsidR="00974F8C" w:rsidRPr="00D07847" w:rsidRDefault="00974F8C" w:rsidP="00250099">
            <w:pPr>
              <w:jc w:val="both"/>
              <w:rPr>
                <w:rFonts w:eastAsia="Calibri"/>
                <w:lang w:val="en-US"/>
              </w:rPr>
            </w:pPr>
            <w:r w:rsidRPr="00D07847">
              <w:rPr>
                <w:rFonts w:eastAsia="Calibri"/>
              </w:rPr>
              <w:t>25%</w:t>
            </w:r>
          </w:p>
        </w:tc>
        <w:tc>
          <w:tcPr>
            <w:tcW w:w="3542" w:type="dxa"/>
            <w:tcBorders>
              <w:top w:val="single" w:sz="6" w:space="0" w:color="000000"/>
              <w:left w:val="single" w:sz="6" w:space="0" w:color="000000"/>
              <w:bottom w:val="single" w:sz="6" w:space="0" w:color="000000"/>
              <w:right w:val="single" w:sz="6" w:space="0" w:color="000000"/>
            </w:tcBorders>
            <w:hideMark/>
          </w:tcPr>
          <w:p w:rsidR="00974F8C" w:rsidRPr="00D07847" w:rsidRDefault="00974F8C" w:rsidP="00250099">
            <w:pPr>
              <w:jc w:val="both"/>
              <w:rPr>
                <w:rFonts w:eastAsia="Calibri"/>
                <w:lang w:val="en-US"/>
              </w:rPr>
            </w:pPr>
            <w:r w:rsidRPr="00D07847">
              <w:rPr>
                <w:rFonts w:eastAsia="Calibri"/>
              </w:rPr>
              <w:t>1,2,3,4,5</w:t>
            </w:r>
          </w:p>
        </w:tc>
      </w:tr>
      <w:tr w:rsidR="00974F8C" w:rsidRPr="00D07847" w:rsidTr="00250099">
        <w:trPr>
          <w:trHeight w:hRule="exact" w:val="654"/>
        </w:trPr>
        <w:tc>
          <w:tcPr>
            <w:tcW w:w="472" w:type="dxa"/>
            <w:tcBorders>
              <w:top w:val="single" w:sz="6" w:space="0" w:color="000000"/>
              <w:left w:val="single" w:sz="6" w:space="0" w:color="000000"/>
              <w:bottom w:val="single" w:sz="6" w:space="0" w:color="000000"/>
              <w:right w:val="single" w:sz="6" w:space="0" w:color="000000"/>
            </w:tcBorders>
            <w:hideMark/>
          </w:tcPr>
          <w:p w:rsidR="00974F8C" w:rsidRPr="00D07847" w:rsidRDefault="00974F8C" w:rsidP="00250099">
            <w:pPr>
              <w:jc w:val="both"/>
              <w:rPr>
                <w:rFonts w:eastAsia="Calibri"/>
                <w:lang w:val="en-US"/>
              </w:rPr>
            </w:pPr>
            <w:r w:rsidRPr="00D07847">
              <w:rPr>
                <w:rFonts w:eastAsia="Calibri"/>
              </w:rPr>
              <w:t>4</w:t>
            </w:r>
          </w:p>
        </w:tc>
        <w:tc>
          <w:tcPr>
            <w:tcW w:w="4410" w:type="dxa"/>
            <w:tcBorders>
              <w:top w:val="single" w:sz="6" w:space="0" w:color="000000"/>
              <w:left w:val="single" w:sz="6" w:space="0" w:color="000000"/>
              <w:bottom w:val="single" w:sz="6" w:space="0" w:color="000000"/>
              <w:right w:val="single" w:sz="6" w:space="0" w:color="000000"/>
            </w:tcBorders>
            <w:hideMark/>
          </w:tcPr>
          <w:p w:rsidR="00974F8C" w:rsidRPr="00D07847" w:rsidRDefault="00974F8C" w:rsidP="00250099">
            <w:pPr>
              <w:jc w:val="both"/>
              <w:rPr>
                <w:rFonts w:eastAsia="Calibri"/>
                <w:lang w:val="kk-KZ"/>
              </w:rPr>
            </w:pPr>
            <w:r w:rsidRPr="00D07847">
              <w:rPr>
                <w:rFonts w:eastAsia="Calibri"/>
                <w:lang w:val="kk-KZ"/>
              </w:rPr>
              <w:t>Талдау көрсеткіштерін жасау және бағалау</w:t>
            </w:r>
          </w:p>
        </w:tc>
        <w:tc>
          <w:tcPr>
            <w:tcW w:w="835" w:type="dxa"/>
            <w:tcBorders>
              <w:top w:val="single" w:sz="6" w:space="0" w:color="000000"/>
              <w:left w:val="single" w:sz="6" w:space="0" w:color="000000"/>
              <w:bottom w:val="single" w:sz="6" w:space="0" w:color="000000"/>
              <w:right w:val="single" w:sz="6" w:space="0" w:color="000000"/>
            </w:tcBorders>
            <w:hideMark/>
          </w:tcPr>
          <w:p w:rsidR="00974F8C" w:rsidRPr="00D07847" w:rsidRDefault="00974F8C" w:rsidP="00250099">
            <w:pPr>
              <w:jc w:val="both"/>
              <w:rPr>
                <w:rFonts w:eastAsia="Calibri"/>
                <w:lang w:val="en-US"/>
              </w:rPr>
            </w:pPr>
            <w:r w:rsidRPr="00D07847">
              <w:rPr>
                <w:rFonts w:eastAsia="Calibri"/>
              </w:rPr>
              <w:t>30%</w:t>
            </w:r>
          </w:p>
        </w:tc>
        <w:tc>
          <w:tcPr>
            <w:tcW w:w="3542" w:type="dxa"/>
            <w:tcBorders>
              <w:top w:val="single" w:sz="6" w:space="0" w:color="000000"/>
              <w:left w:val="single" w:sz="6" w:space="0" w:color="000000"/>
              <w:bottom w:val="single" w:sz="6" w:space="0" w:color="000000"/>
              <w:right w:val="single" w:sz="6" w:space="0" w:color="000000"/>
            </w:tcBorders>
            <w:hideMark/>
          </w:tcPr>
          <w:p w:rsidR="00974F8C" w:rsidRPr="00D07847" w:rsidRDefault="00974F8C" w:rsidP="00250099">
            <w:pPr>
              <w:jc w:val="both"/>
              <w:rPr>
                <w:rFonts w:eastAsia="Calibri"/>
                <w:lang w:val="en-US"/>
              </w:rPr>
            </w:pPr>
            <w:r w:rsidRPr="00D07847">
              <w:rPr>
                <w:rFonts w:eastAsia="Calibri"/>
              </w:rPr>
              <w:t>1,2,3,4,5</w:t>
            </w:r>
          </w:p>
        </w:tc>
      </w:tr>
    </w:tbl>
    <w:p w:rsidR="00974F8C" w:rsidRPr="00D07847" w:rsidRDefault="00974F8C" w:rsidP="00974F8C">
      <w:pPr>
        <w:ind w:firstLine="567"/>
        <w:jc w:val="both"/>
        <w:rPr>
          <w:b/>
          <w:bCs/>
          <w:lang w:val="kk-KZ"/>
        </w:rPr>
      </w:pPr>
    </w:p>
    <w:p w:rsidR="00974F8C" w:rsidRPr="00D07847" w:rsidRDefault="00974F8C" w:rsidP="00974F8C">
      <w:pPr>
        <w:pStyle w:val="ad"/>
        <w:numPr>
          <w:ilvl w:val="0"/>
          <w:numId w:val="11"/>
        </w:numPr>
        <w:tabs>
          <w:tab w:val="left" w:pos="284"/>
        </w:tabs>
        <w:ind w:left="0" w:firstLine="0"/>
        <w:jc w:val="both"/>
        <w:rPr>
          <w:lang w:val="kk-KZ"/>
        </w:rPr>
      </w:pPr>
      <w:r w:rsidRPr="00D07847">
        <w:rPr>
          <w:b/>
          <w:lang w:val="kk-KZ"/>
        </w:rPr>
        <w:t>Сабаққа қатысу.</w:t>
      </w:r>
      <w:r w:rsidRPr="00D07847">
        <w:rPr>
          <w:lang w:val="kk-KZ"/>
        </w:rPr>
        <w:t xml:space="preserve"> Сабаққа тұрақты қатысу, белгілі себептермен болмаса, сабақтан қалуға  жол бермеу. Бағалау кезінде магистранттардың сабақтағы белсенділігі мен  күнделікті сабаққа қатысуы ескеріледі. Аудиториялық сабақтар сабақтардың негізгі сипаттамасы </w:t>
      </w:r>
      <w:r w:rsidRPr="00D07847">
        <w:rPr>
          <w:rFonts w:eastAsia="Calibri"/>
          <w:lang w:val="kk-KZ"/>
        </w:rPr>
        <w:t>–</w:t>
      </w:r>
      <w:r w:rsidRPr="00D07847">
        <w:rPr>
          <w:lang w:val="kk-KZ"/>
        </w:rPr>
        <w:t xml:space="preserve">   бұл ғылыми пікір таластыру және қызығу, қарастырылатын сұрақтарға қатысты идеяларымен алмасу,  өзінің және өзгелердің идеяларымен толықтыру, топпен, өзгелермен ынтымақтастықта жұмыс жасауға дайын болу. </w:t>
      </w:r>
    </w:p>
    <w:p w:rsidR="00974F8C" w:rsidRPr="00D07847" w:rsidRDefault="00974F8C" w:rsidP="00974F8C">
      <w:pPr>
        <w:jc w:val="both"/>
        <w:rPr>
          <w:rFonts w:eastAsia="Calibri"/>
          <w:b/>
          <w:lang w:val="kk-KZ"/>
        </w:rPr>
      </w:pPr>
      <w:r w:rsidRPr="00D07847">
        <w:rPr>
          <w:rFonts w:eastAsia="Calibri"/>
          <w:b/>
          <w:lang w:val="kk-KZ"/>
        </w:rPr>
        <w:t xml:space="preserve">2. Білім беру үдерісін сапалы талдау. </w:t>
      </w:r>
      <w:r w:rsidRPr="00D07847">
        <w:rPr>
          <w:rFonts w:eastAsia="Calibri"/>
          <w:lang w:val="kk-KZ"/>
        </w:rPr>
        <w:t>Білім алушылар</w:t>
      </w:r>
      <w:r w:rsidRPr="00D07847">
        <w:rPr>
          <w:rFonts w:eastAsia="Calibri"/>
          <w:b/>
          <w:lang w:val="kk-KZ"/>
        </w:rPr>
        <w:t xml:space="preserve"> </w:t>
      </w:r>
      <w:r w:rsidRPr="00D07847">
        <w:rPr>
          <w:rFonts w:eastAsia="Calibri"/>
          <w:lang w:val="kk-KZ"/>
        </w:rPr>
        <w:t xml:space="preserve">білім беру саласында өзгерістерге бірлесіп, сапалы зерттеулер жүргізу және талдау жасай алу. Семинар сабақтарында жауап беру үшін берілген мәліметтерді жинақтау және талдау жасай алу.  </w:t>
      </w:r>
      <w:r w:rsidRPr="00D07847">
        <w:rPr>
          <w:rFonts w:eastAsia="Calibri"/>
          <w:b/>
          <w:lang w:val="kk-KZ"/>
        </w:rPr>
        <w:t xml:space="preserve"> </w:t>
      </w:r>
    </w:p>
    <w:p w:rsidR="00974F8C" w:rsidRPr="00D07847" w:rsidRDefault="00974F8C" w:rsidP="00974F8C">
      <w:pPr>
        <w:jc w:val="both"/>
        <w:rPr>
          <w:rFonts w:eastAsia="Calibri"/>
          <w:b/>
          <w:lang w:val="kk-KZ"/>
        </w:rPr>
      </w:pPr>
      <w:r w:rsidRPr="00D07847">
        <w:rPr>
          <w:rFonts w:eastAsia="Calibri"/>
          <w:b/>
          <w:lang w:val="kk-KZ"/>
        </w:rPr>
        <w:t xml:space="preserve">3.  Презентациялар дайындау және ғылыми мәліметтер. </w:t>
      </w:r>
      <w:r w:rsidRPr="00D07847">
        <w:rPr>
          <w:rFonts w:eastAsia="Calibri"/>
          <w:lang w:val="kk-KZ"/>
        </w:rPr>
        <w:t>Магистранттар</w:t>
      </w:r>
      <w:r w:rsidRPr="00D07847">
        <w:rPr>
          <w:rFonts w:eastAsia="Calibri"/>
          <w:b/>
          <w:lang w:val="kk-KZ"/>
        </w:rPr>
        <w:t xml:space="preserve"> </w:t>
      </w:r>
      <w:r w:rsidRPr="00D07847">
        <w:rPr>
          <w:rFonts w:eastAsia="Calibri"/>
          <w:lang w:val="kk-KZ"/>
        </w:rPr>
        <w:t xml:space="preserve">бірлесіп және жеке презентациялар жасау, ғылыми мәліметтерді білуі тиіс. Магистранттар презентация бойынша кіріспе, негізгі бөлімдер бойынша  ғылыми мәліметтердегі мәселенің маңыздылығын түсіндіре алуы, сондай-ақ,  әдебиеттерге қысқаша шолу, өз аргументтерін негіздей алуы және түсіндіруі қажет.  </w:t>
      </w:r>
    </w:p>
    <w:p w:rsidR="001E3056" w:rsidRPr="00D07847" w:rsidRDefault="00974F8C" w:rsidP="00DA5F82">
      <w:pPr>
        <w:jc w:val="both"/>
        <w:rPr>
          <w:rFonts w:eastAsia="Calibri"/>
          <w:b/>
          <w:lang w:val="kk-KZ"/>
        </w:rPr>
      </w:pPr>
      <w:r w:rsidRPr="00D07847">
        <w:rPr>
          <w:rFonts w:eastAsia="Calibri"/>
          <w:b/>
          <w:lang w:val="kk-KZ"/>
        </w:rPr>
        <w:t xml:space="preserve">4. Бағалау мен талдау көрсеткіштерін жасау.  </w:t>
      </w:r>
      <w:r w:rsidR="00CA6F22" w:rsidRPr="00D07847">
        <w:rPr>
          <w:rFonts w:eastAsia="Calibri"/>
          <w:lang w:val="kk-KZ"/>
        </w:rPr>
        <w:t xml:space="preserve"> Магистранаттар </w:t>
      </w:r>
      <w:r w:rsidRPr="00D07847">
        <w:rPr>
          <w:rFonts w:eastAsia="Calibri"/>
          <w:lang w:val="kk-KZ"/>
        </w:rPr>
        <w:t>бағдарламасын және әдебиеттерді негізге ала отырып, білім беру үдерісі мен жүйесін бағалау көрсеткіштерін жасауы тиіс</w:t>
      </w:r>
      <w:r w:rsidR="00DA5F82" w:rsidRPr="00D07847">
        <w:rPr>
          <w:rFonts w:eastAsia="Calibri"/>
          <w:lang w:val="kk-KZ"/>
        </w:rPr>
        <w:t>.</w:t>
      </w:r>
    </w:p>
    <w:p w:rsidR="007A2D9A" w:rsidRPr="00D07847" w:rsidRDefault="007A2D9A" w:rsidP="007A2D9A">
      <w:pPr>
        <w:keepNext/>
        <w:tabs>
          <w:tab w:val="center" w:pos="9639"/>
        </w:tabs>
        <w:autoSpaceDE w:val="0"/>
        <w:autoSpaceDN w:val="0"/>
        <w:jc w:val="center"/>
        <w:outlineLvl w:val="1"/>
        <w:rPr>
          <w:b/>
        </w:rPr>
      </w:pPr>
      <w:r w:rsidRPr="00D07847">
        <w:rPr>
          <w:b/>
          <w:lang w:val="kk-KZ"/>
        </w:rPr>
        <w:t>ӘДЕБИЕТТЕР ТІЗІМІ</w:t>
      </w:r>
    </w:p>
    <w:p w:rsidR="007A2D9A" w:rsidRPr="00D07847" w:rsidRDefault="007A2D9A" w:rsidP="007A2D9A">
      <w:pPr>
        <w:keepNext/>
        <w:tabs>
          <w:tab w:val="center" w:pos="9639"/>
        </w:tabs>
        <w:autoSpaceDE w:val="0"/>
        <w:autoSpaceDN w:val="0"/>
        <w:jc w:val="center"/>
        <w:outlineLvl w:val="1"/>
        <w:rPr>
          <w:b/>
          <w:lang w:val="kk-KZ"/>
        </w:rPr>
      </w:pPr>
      <w:r w:rsidRPr="00D07847">
        <w:rPr>
          <w:b/>
          <w:lang w:val="kk-KZ"/>
        </w:rPr>
        <w:t>Негізгі:</w:t>
      </w:r>
    </w:p>
    <w:p w:rsidR="007A2D9A" w:rsidRPr="00D07847" w:rsidRDefault="007A2D9A" w:rsidP="007A2D9A">
      <w:pPr>
        <w:keepNext/>
        <w:tabs>
          <w:tab w:val="center" w:pos="9639"/>
        </w:tabs>
        <w:autoSpaceDE w:val="0"/>
        <w:autoSpaceDN w:val="0"/>
        <w:jc w:val="center"/>
        <w:outlineLvl w:val="1"/>
        <w:rPr>
          <w:b/>
          <w:lang w:val="kk-KZ"/>
        </w:rPr>
      </w:pPr>
    </w:p>
    <w:p w:rsidR="007A2D9A" w:rsidRPr="00D07847" w:rsidRDefault="007A2D9A" w:rsidP="007A2D9A">
      <w:pPr>
        <w:numPr>
          <w:ilvl w:val="0"/>
          <w:numId w:val="8"/>
        </w:numPr>
        <w:tabs>
          <w:tab w:val="left" w:pos="284"/>
          <w:tab w:val="left" w:pos="2473"/>
          <w:tab w:val="left" w:pos="5814"/>
        </w:tabs>
        <w:ind w:left="0" w:firstLine="0"/>
        <w:rPr>
          <w:color w:val="000000"/>
        </w:rPr>
      </w:pPr>
      <w:r w:rsidRPr="00D07847">
        <w:rPr>
          <w:bCs/>
          <w:color w:val="000000"/>
        </w:rPr>
        <w:t xml:space="preserve">НИИ школьных технологий  </w:t>
      </w:r>
      <w:r w:rsidRPr="00D07847">
        <w:rPr>
          <w:color w:val="000000"/>
        </w:rPr>
        <w:t xml:space="preserve">Педагогическая диагностика: </w:t>
      </w:r>
      <w:proofErr w:type="spellStart"/>
      <w:r w:rsidRPr="00D07847">
        <w:rPr>
          <w:color w:val="000000"/>
        </w:rPr>
        <w:t>науч.-практ</w:t>
      </w:r>
      <w:proofErr w:type="spellEnd"/>
      <w:r w:rsidRPr="00D07847">
        <w:rPr>
          <w:color w:val="000000"/>
        </w:rPr>
        <w:t>. журн. -2006., 2010.</w:t>
      </w:r>
    </w:p>
    <w:p w:rsidR="007A2D9A" w:rsidRPr="00D07847" w:rsidRDefault="007A2D9A" w:rsidP="007A2D9A">
      <w:pPr>
        <w:numPr>
          <w:ilvl w:val="0"/>
          <w:numId w:val="8"/>
        </w:numPr>
        <w:tabs>
          <w:tab w:val="left" w:pos="284"/>
          <w:tab w:val="left" w:pos="2473"/>
          <w:tab w:val="left" w:pos="5814"/>
        </w:tabs>
        <w:ind w:left="0" w:firstLine="0"/>
        <w:rPr>
          <w:color w:val="000000"/>
          <w:lang w:val="en-US"/>
        </w:rPr>
      </w:pPr>
      <w:r w:rsidRPr="00D07847">
        <w:rPr>
          <w:bCs/>
          <w:color w:val="000000"/>
        </w:rPr>
        <w:t xml:space="preserve">Мак-Вильямс </w:t>
      </w:r>
      <w:proofErr w:type="spellStart"/>
      <w:r w:rsidRPr="00D07847">
        <w:rPr>
          <w:bCs/>
          <w:color w:val="000000"/>
        </w:rPr>
        <w:t>Н.</w:t>
      </w:r>
      <w:r w:rsidRPr="00D07847">
        <w:rPr>
          <w:color w:val="000000"/>
        </w:rPr>
        <w:t>Психоаналитичесая</w:t>
      </w:r>
      <w:proofErr w:type="spellEnd"/>
      <w:r w:rsidRPr="00D07847">
        <w:rPr>
          <w:color w:val="000000"/>
        </w:rPr>
        <w:t xml:space="preserve"> диагностика.- </w:t>
      </w:r>
      <w:r w:rsidRPr="00D07847">
        <w:rPr>
          <w:color w:val="000000"/>
          <w:lang w:val="en-US"/>
        </w:rPr>
        <w:t>2003</w:t>
      </w:r>
    </w:p>
    <w:p w:rsidR="007A2D9A" w:rsidRPr="00D07847" w:rsidRDefault="007A2D9A" w:rsidP="007A2D9A">
      <w:pPr>
        <w:numPr>
          <w:ilvl w:val="0"/>
          <w:numId w:val="8"/>
        </w:numPr>
        <w:tabs>
          <w:tab w:val="left" w:pos="284"/>
        </w:tabs>
        <w:ind w:left="0" w:firstLine="0"/>
        <w:jc w:val="both"/>
        <w:rPr>
          <w:lang w:val="en-US"/>
        </w:rPr>
      </w:pPr>
      <w:r w:rsidRPr="00D07847">
        <w:rPr>
          <w:lang w:val="en-US"/>
        </w:rPr>
        <w:t xml:space="preserve">Louis V. </w:t>
      </w:r>
      <w:proofErr w:type="spellStart"/>
      <w:r w:rsidRPr="00D07847">
        <w:rPr>
          <w:lang w:val="en-US"/>
        </w:rPr>
        <w:t>DiBello</w:t>
      </w:r>
      <w:proofErr w:type="spellEnd"/>
      <w:r w:rsidRPr="00D07847">
        <w:rPr>
          <w:lang w:val="en-US"/>
        </w:rPr>
        <w:t xml:space="preserve">, Louis A. Roussos and William Stout Review of Cognitively Diagnostic Assessment and a Summary of Psychometric Models//Practical Assessment, Research &amp; Evaluation. Volume 15, Number 3, January 2010 ISSN 1531-7714 </w:t>
      </w:r>
    </w:p>
    <w:p w:rsidR="007A2D9A" w:rsidRPr="00D07847" w:rsidRDefault="00524FBF" w:rsidP="007A2D9A">
      <w:pPr>
        <w:pStyle w:val="2"/>
        <w:numPr>
          <w:ilvl w:val="0"/>
          <w:numId w:val="8"/>
        </w:numPr>
        <w:tabs>
          <w:tab w:val="left" w:pos="284"/>
        </w:tabs>
        <w:spacing w:before="0"/>
        <w:ind w:left="0" w:firstLine="0"/>
        <w:rPr>
          <w:rFonts w:ascii="Times New Roman" w:hAnsi="Times New Roman"/>
          <w:b w:val="0"/>
          <w:i w:val="0"/>
          <w:color w:val="000000"/>
          <w:sz w:val="24"/>
          <w:szCs w:val="24"/>
        </w:rPr>
      </w:pPr>
      <w:hyperlink r:id="rId6" w:history="1">
        <w:r w:rsidR="007A2D9A" w:rsidRPr="00D07847">
          <w:rPr>
            <w:rStyle w:val="ac"/>
            <w:rFonts w:ascii="Times New Roman" w:hAnsi="Times New Roman"/>
            <w:b w:val="0"/>
            <w:bCs w:val="0"/>
            <w:i w:val="0"/>
            <w:color w:val="000000"/>
            <w:sz w:val="24"/>
            <w:szCs w:val="24"/>
            <w:lang w:val="en-US"/>
          </w:rPr>
          <w:t xml:space="preserve">Crocker L., </w:t>
        </w:r>
        <w:proofErr w:type="spellStart"/>
        <w:r w:rsidR="007A2D9A" w:rsidRPr="00D07847">
          <w:rPr>
            <w:rStyle w:val="ac"/>
            <w:rFonts w:ascii="Times New Roman" w:hAnsi="Times New Roman"/>
            <w:b w:val="0"/>
            <w:bCs w:val="0"/>
            <w:i w:val="0"/>
            <w:color w:val="000000"/>
            <w:sz w:val="24"/>
            <w:szCs w:val="24"/>
            <w:lang w:val="en-US"/>
          </w:rPr>
          <w:t>Algina</w:t>
        </w:r>
        <w:proofErr w:type="spellEnd"/>
        <w:r w:rsidR="007A2D9A" w:rsidRPr="00D07847">
          <w:rPr>
            <w:rStyle w:val="ac"/>
            <w:rFonts w:ascii="Times New Roman" w:hAnsi="Times New Roman"/>
            <w:b w:val="0"/>
            <w:bCs w:val="0"/>
            <w:i w:val="0"/>
            <w:color w:val="000000"/>
            <w:sz w:val="24"/>
            <w:szCs w:val="24"/>
            <w:lang w:val="en-US"/>
          </w:rPr>
          <w:t xml:space="preserve"> J. Introduction to Classical and Modern Test Theory</w:t>
        </w:r>
        <w:r w:rsidR="007A2D9A" w:rsidRPr="00D07847">
          <w:rPr>
            <w:rStyle w:val="apple-converted-space"/>
            <w:rFonts w:ascii="Times New Roman" w:hAnsi="Times New Roman"/>
            <w:b w:val="0"/>
            <w:bCs w:val="0"/>
            <w:i w:val="0"/>
            <w:color w:val="000000"/>
            <w:sz w:val="24"/>
            <w:szCs w:val="24"/>
            <w:lang w:val="en-US"/>
          </w:rPr>
          <w:t>. </w:t>
        </w:r>
        <w:proofErr w:type="spellStart"/>
      </w:hyperlink>
      <w:r w:rsidR="007A2D9A" w:rsidRPr="00D07847">
        <w:rPr>
          <w:rFonts w:ascii="Times New Roman" w:hAnsi="Times New Roman"/>
          <w:b w:val="0"/>
          <w:i w:val="0"/>
          <w:color w:val="000000"/>
          <w:sz w:val="24"/>
          <w:szCs w:val="24"/>
          <w:lang w:val="en-US"/>
        </w:rPr>
        <w:t>Cengage</w:t>
      </w:r>
      <w:proofErr w:type="spellEnd"/>
      <w:r w:rsidR="007A2D9A" w:rsidRPr="00D07847">
        <w:rPr>
          <w:rFonts w:ascii="Times New Roman" w:hAnsi="Times New Roman"/>
          <w:b w:val="0"/>
          <w:i w:val="0"/>
          <w:color w:val="000000"/>
          <w:sz w:val="24"/>
          <w:szCs w:val="24"/>
          <w:lang w:val="en-US"/>
        </w:rPr>
        <w:t xml:space="preserve"> Learning, 2006. - 527 Pages. ISBN</w:t>
      </w:r>
      <w:r w:rsidR="007A2D9A" w:rsidRPr="00D07847">
        <w:rPr>
          <w:rFonts w:ascii="Times New Roman" w:hAnsi="Times New Roman"/>
          <w:b w:val="0"/>
          <w:i w:val="0"/>
          <w:color w:val="000000"/>
          <w:sz w:val="24"/>
          <w:szCs w:val="24"/>
        </w:rPr>
        <w:t>: 0495395919</w:t>
      </w:r>
    </w:p>
    <w:p w:rsidR="007A2D9A" w:rsidRPr="00D07847" w:rsidRDefault="00524FBF" w:rsidP="007A2D9A">
      <w:pPr>
        <w:pStyle w:val="2"/>
        <w:numPr>
          <w:ilvl w:val="0"/>
          <w:numId w:val="8"/>
        </w:numPr>
        <w:shd w:val="clear" w:color="auto" w:fill="FFFFFF"/>
        <w:tabs>
          <w:tab w:val="left" w:pos="284"/>
        </w:tabs>
        <w:spacing w:before="0"/>
        <w:ind w:left="0" w:firstLine="0"/>
        <w:rPr>
          <w:rFonts w:ascii="Times New Roman" w:hAnsi="Times New Roman"/>
          <w:b w:val="0"/>
          <w:i w:val="0"/>
          <w:sz w:val="24"/>
          <w:szCs w:val="24"/>
          <w:lang w:eastAsia="en-US"/>
        </w:rPr>
      </w:pPr>
      <w:hyperlink r:id="rId7" w:history="1">
        <w:r w:rsidR="007A2D9A" w:rsidRPr="00D07847">
          <w:rPr>
            <w:rStyle w:val="ac"/>
            <w:rFonts w:ascii="Times New Roman" w:hAnsi="Times New Roman"/>
            <w:b w:val="0"/>
            <w:bCs w:val="0"/>
            <w:i w:val="0"/>
            <w:color w:val="000000"/>
            <w:sz w:val="24"/>
            <w:szCs w:val="24"/>
          </w:rPr>
          <w:t>Ефремова Н. Тестовый контроль в образовании</w:t>
        </w:r>
        <w:r w:rsidR="007A2D9A" w:rsidRPr="00D07847">
          <w:rPr>
            <w:rStyle w:val="apple-converted-space"/>
            <w:rFonts w:ascii="Times New Roman" w:hAnsi="Times New Roman"/>
            <w:b w:val="0"/>
            <w:bCs w:val="0"/>
            <w:i w:val="0"/>
            <w:color w:val="000000"/>
            <w:sz w:val="24"/>
            <w:szCs w:val="24"/>
          </w:rPr>
          <w:t> </w:t>
        </w:r>
      </w:hyperlink>
      <w:r w:rsidR="007A2D9A" w:rsidRPr="00D07847">
        <w:rPr>
          <w:rStyle w:val="ab"/>
          <w:rFonts w:ascii="Times New Roman" w:hAnsi="Times New Roman"/>
          <w:b w:val="0"/>
          <w:bCs w:val="0"/>
          <w:i/>
          <w:iCs/>
          <w:color w:val="268D0F"/>
          <w:sz w:val="24"/>
          <w:szCs w:val="24"/>
        </w:rPr>
        <w:t>-</w:t>
      </w:r>
      <w:r w:rsidR="007A2D9A" w:rsidRPr="00D07847">
        <w:rPr>
          <w:rFonts w:ascii="Times New Roman" w:hAnsi="Times New Roman"/>
          <w:b w:val="0"/>
          <w:i w:val="0"/>
          <w:color w:val="000000"/>
          <w:sz w:val="24"/>
          <w:szCs w:val="24"/>
        </w:rPr>
        <w:t>М.: Университетская книга, Логос, 2007.- 263 с.</w:t>
      </w:r>
    </w:p>
    <w:p w:rsidR="007A2D9A" w:rsidRPr="00D07847" w:rsidRDefault="007A2D9A" w:rsidP="007A2D9A">
      <w:pPr>
        <w:pStyle w:val="aa"/>
        <w:tabs>
          <w:tab w:val="left" w:pos="284"/>
        </w:tabs>
        <w:spacing w:before="0" w:beforeAutospacing="0" w:after="0" w:afterAutospacing="0"/>
        <w:jc w:val="center"/>
        <w:rPr>
          <w:rStyle w:val="ab"/>
          <w:i w:val="0"/>
        </w:rPr>
      </w:pPr>
      <w:r w:rsidRPr="00D07847">
        <w:rPr>
          <w:b/>
          <w:lang w:val="kk-KZ"/>
        </w:rPr>
        <w:t>Қосымша:</w:t>
      </w:r>
    </w:p>
    <w:p w:rsidR="007A2D9A" w:rsidRPr="00D07847" w:rsidRDefault="007A2D9A" w:rsidP="007A2D9A">
      <w:pPr>
        <w:numPr>
          <w:ilvl w:val="0"/>
          <w:numId w:val="7"/>
        </w:numPr>
        <w:tabs>
          <w:tab w:val="left" w:pos="284"/>
          <w:tab w:val="left" w:pos="1913"/>
          <w:tab w:val="left" w:pos="4932"/>
        </w:tabs>
        <w:ind w:left="0" w:firstLine="0"/>
        <w:rPr>
          <w:color w:val="000000"/>
        </w:rPr>
      </w:pPr>
      <w:r w:rsidRPr="00D07847">
        <w:rPr>
          <w:color w:val="000000"/>
        </w:rPr>
        <w:t>Төлешова Ұ.Психологиялық-педагогикалық</w:t>
      </w:r>
      <w:r w:rsidRPr="00D07847">
        <w:rPr>
          <w:color w:val="000000"/>
          <w:lang w:val="kk-KZ"/>
        </w:rPr>
        <w:t xml:space="preserve"> </w:t>
      </w:r>
      <w:proofErr w:type="spellStart"/>
      <w:r w:rsidRPr="00D07847">
        <w:rPr>
          <w:color w:val="000000"/>
        </w:rPr>
        <w:t>жеке</w:t>
      </w:r>
      <w:proofErr w:type="spellEnd"/>
      <w:r w:rsidRPr="00D07847">
        <w:rPr>
          <w:color w:val="000000"/>
          <w:lang w:val="kk-KZ"/>
        </w:rPr>
        <w:t xml:space="preserve"> </w:t>
      </w:r>
      <w:proofErr w:type="spellStart"/>
      <w:r w:rsidRPr="00D07847">
        <w:rPr>
          <w:color w:val="000000"/>
        </w:rPr>
        <w:t>адам</w:t>
      </w:r>
      <w:proofErr w:type="spellEnd"/>
      <w:r w:rsidRPr="00D07847">
        <w:rPr>
          <w:color w:val="000000"/>
          <w:lang w:val="kk-KZ"/>
        </w:rPr>
        <w:t xml:space="preserve"> </w:t>
      </w:r>
      <w:proofErr w:type="spellStart"/>
      <w:r w:rsidRPr="00D07847">
        <w:rPr>
          <w:color w:val="000000"/>
        </w:rPr>
        <w:t>диагностикасы.-Алматы</w:t>
      </w:r>
      <w:proofErr w:type="spellEnd"/>
      <w:r w:rsidRPr="00D07847">
        <w:rPr>
          <w:color w:val="000000"/>
        </w:rPr>
        <w:t>, 2012.</w:t>
      </w:r>
    </w:p>
    <w:p w:rsidR="007A2D9A" w:rsidRPr="00D07847" w:rsidRDefault="007A2D9A" w:rsidP="007A2D9A">
      <w:pPr>
        <w:numPr>
          <w:ilvl w:val="0"/>
          <w:numId w:val="7"/>
        </w:numPr>
        <w:tabs>
          <w:tab w:val="left" w:pos="284"/>
          <w:tab w:val="left" w:pos="1913"/>
          <w:tab w:val="left" w:pos="4932"/>
        </w:tabs>
        <w:ind w:left="0" w:firstLine="0"/>
        <w:rPr>
          <w:color w:val="000000"/>
        </w:rPr>
      </w:pPr>
      <w:r w:rsidRPr="00D07847">
        <w:rPr>
          <w:color w:val="000000"/>
        </w:rPr>
        <w:t>Төребаева К.Ж.</w:t>
      </w:r>
      <w:r w:rsidRPr="00D07847">
        <w:rPr>
          <w:color w:val="000000"/>
        </w:rPr>
        <w:tab/>
        <w:t>Психологиялық-педагогикалық диагностика.</w:t>
      </w:r>
      <w:r w:rsidRPr="00D07847">
        <w:rPr>
          <w:color w:val="000000"/>
        </w:rPr>
        <w:tab/>
        <w:t xml:space="preserve">- </w:t>
      </w:r>
      <w:proofErr w:type="spellStart"/>
      <w:r w:rsidRPr="00D07847">
        <w:rPr>
          <w:color w:val="000000"/>
        </w:rPr>
        <w:t>Алматы</w:t>
      </w:r>
      <w:proofErr w:type="spellEnd"/>
      <w:r w:rsidRPr="00D07847">
        <w:rPr>
          <w:color w:val="000000"/>
        </w:rPr>
        <w:t>, 2012.</w:t>
      </w:r>
    </w:p>
    <w:p w:rsidR="007A2D9A" w:rsidRPr="00D07847" w:rsidRDefault="00524FBF" w:rsidP="007A2D9A">
      <w:pPr>
        <w:pStyle w:val="2"/>
        <w:numPr>
          <w:ilvl w:val="0"/>
          <w:numId w:val="7"/>
        </w:numPr>
        <w:tabs>
          <w:tab w:val="left" w:pos="284"/>
          <w:tab w:val="left" w:pos="1913"/>
          <w:tab w:val="left" w:pos="4932"/>
        </w:tabs>
        <w:spacing w:before="0"/>
        <w:ind w:left="0" w:firstLine="0"/>
        <w:rPr>
          <w:rFonts w:ascii="Times New Roman" w:hAnsi="Times New Roman"/>
          <w:b w:val="0"/>
          <w:i w:val="0"/>
          <w:color w:val="000000"/>
          <w:sz w:val="24"/>
          <w:szCs w:val="24"/>
        </w:rPr>
      </w:pPr>
      <w:hyperlink r:id="rId8" w:history="1">
        <w:r w:rsidR="007A2D9A" w:rsidRPr="00D07847">
          <w:rPr>
            <w:rStyle w:val="ac"/>
            <w:rFonts w:ascii="Times New Roman" w:hAnsi="Times New Roman"/>
            <w:b w:val="0"/>
            <w:bCs w:val="0"/>
            <w:i w:val="0"/>
            <w:color w:val="000000"/>
            <w:sz w:val="24"/>
            <w:szCs w:val="24"/>
          </w:rPr>
          <w:t>Кондаков И.М. Разработка тестовых заданий для анализа знаний студентов</w:t>
        </w:r>
        <w:r w:rsidR="007A2D9A" w:rsidRPr="00D07847">
          <w:rPr>
            <w:rStyle w:val="apple-converted-space"/>
            <w:rFonts w:ascii="Times New Roman" w:hAnsi="Times New Roman"/>
            <w:b w:val="0"/>
            <w:bCs w:val="0"/>
            <w:i w:val="0"/>
            <w:color w:val="000000"/>
            <w:sz w:val="24"/>
            <w:szCs w:val="24"/>
          </w:rPr>
          <w:t> </w:t>
        </w:r>
      </w:hyperlink>
      <w:r w:rsidR="007A2D9A" w:rsidRPr="00D07847">
        <w:rPr>
          <w:rFonts w:ascii="Times New Roman" w:hAnsi="Times New Roman"/>
          <w:b w:val="0"/>
          <w:i w:val="0"/>
          <w:color w:val="000000"/>
          <w:sz w:val="24"/>
          <w:szCs w:val="24"/>
        </w:rPr>
        <w:t xml:space="preserve">Кондаков И.М., Романюк Э.И., Сорокина О.Л., </w:t>
      </w:r>
      <w:proofErr w:type="spellStart"/>
      <w:r w:rsidR="007A2D9A" w:rsidRPr="00D07847">
        <w:rPr>
          <w:rFonts w:ascii="Times New Roman" w:hAnsi="Times New Roman"/>
          <w:b w:val="0"/>
          <w:i w:val="0"/>
          <w:color w:val="000000"/>
          <w:sz w:val="24"/>
          <w:szCs w:val="24"/>
        </w:rPr>
        <w:t>Шишлянникова</w:t>
      </w:r>
      <w:proofErr w:type="spellEnd"/>
      <w:r w:rsidR="007A2D9A" w:rsidRPr="00D07847">
        <w:rPr>
          <w:rFonts w:ascii="Times New Roman" w:hAnsi="Times New Roman"/>
          <w:b w:val="0"/>
          <w:i w:val="0"/>
          <w:color w:val="000000"/>
          <w:sz w:val="24"/>
          <w:szCs w:val="24"/>
        </w:rPr>
        <w:t xml:space="preserve"> Л.М. 2009 - 66 с.</w:t>
      </w:r>
    </w:p>
    <w:p w:rsidR="007A2D9A" w:rsidRPr="00EA39C9" w:rsidRDefault="007A2D9A" w:rsidP="007A2D9A">
      <w:pPr>
        <w:pStyle w:val="a5"/>
        <w:spacing w:after="0"/>
        <w:ind w:left="0"/>
        <w:jc w:val="center"/>
        <w:rPr>
          <w:b/>
          <w:sz w:val="24"/>
          <w:szCs w:val="24"/>
        </w:rPr>
      </w:pPr>
    </w:p>
    <w:p w:rsidR="00D07847" w:rsidRPr="00EA39C9" w:rsidRDefault="00D07847" w:rsidP="007A2D9A">
      <w:pPr>
        <w:pStyle w:val="a5"/>
        <w:spacing w:after="0"/>
        <w:ind w:left="0"/>
        <w:jc w:val="center"/>
        <w:rPr>
          <w:b/>
          <w:sz w:val="24"/>
          <w:szCs w:val="24"/>
        </w:rPr>
      </w:pPr>
    </w:p>
    <w:p w:rsidR="00D07847" w:rsidRPr="00EA39C9" w:rsidRDefault="00D07847" w:rsidP="007A2D9A">
      <w:pPr>
        <w:pStyle w:val="a5"/>
        <w:spacing w:after="0"/>
        <w:ind w:left="0"/>
        <w:jc w:val="center"/>
        <w:rPr>
          <w:b/>
          <w:sz w:val="24"/>
          <w:szCs w:val="24"/>
        </w:rPr>
      </w:pPr>
    </w:p>
    <w:p w:rsidR="00D07847" w:rsidRPr="00EA39C9" w:rsidRDefault="00D07847" w:rsidP="007A2D9A">
      <w:pPr>
        <w:pStyle w:val="a5"/>
        <w:spacing w:after="0"/>
        <w:ind w:left="0"/>
        <w:jc w:val="center"/>
        <w:rPr>
          <w:b/>
          <w:sz w:val="24"/>
          <w:szCs w:val="24"/>
        </w:rPr>
      </w:pPr>
    </w:p>
    <w:p w:rsidR="00D07847" w:rsidRPr="00EA39C9" w:rsidRDefault="00D07847" w:rsidP="007A2D9A">
      <w:pPr>
        <w:pStyle w:val="a5"/>
        <w:spacing w:after="0"/>
        <w:ind w:left="0"/>
        <w:jc w:val="center"/>
        <w:rPr>
          <w:b/>
          <w:sz w:val="24"/>
          <w:szCs w:val="24"/>
        </w:rPr>
      </w:pPr>
    </w:p>
    <w:p w:rsidR="002F4874" w:rsidRPr="00D07847" w:rsidRDefault="00DA5F82" w:rsidP="00DA5F82">
      <w:pPr>
        <w:pStyle w:val="a5"/>
        <w:tabs>
          <w:tab w:val="num" w:pos="142"/>
        </w:tabs>
        <w:jc w:val="both"/>
        <w:rPr>
          <w:b/>
          <w:sz w:val="24"/>
          <w:szCs w:val="24"/>
          <w:lang w:val="kk-KZ"/>
        </w:rPr>
      </w:pPr>
      <w:r w:rsidRPr="00D07847">
        <w:rPr>
          <w:b/>
          <w:sz w:val="24"/>
          <w:szCs w:val="24"/>
          <w:lang w:val="kk-KZ"/>
        </w:rPr>
        <w:lastRenderedPageBreak/>
        <w:t xml:space="preserve">Академиялық шынайылық </w:t>
      </w:r>
    </w:p>
    <w:p w:rsidR="00D07847" w:rsidRPr="00D07847" w:rsidRDefault="002F4874" w:rsidP="00D07847">
      <w:pPr>
        <w:pStyle w:val="21"/>
        <w:spacing w:line="240" w:lineRule="auto"/>
        <w:ind w:firstLine="425"/>
        <w:rPr>
          <w:sz w:val="24"/>
          <w:szCs w:val="24"/>
          <w:lang w:val="kk-KZ"/>
        </w:rPr>
      </w:pPr>
      <w:r w:rsidRPr="00D07847">
        <w:rPr>
          <w:sz w:val="24"/>
          <w:szCs w:val="24"/>
          <w:lang w:val="kk-KZ"/>
        </w:rPr>
        <w:tab/>
        <w:t xml:space="preserve">Шынайылық пен адалдық оқу үдерісінің ажырамас компоненті болып табылады. Академиялық шынайылық және тұтастық алдауды іске асырмауға міндеттейді. Әділетсіздік актілері алдау немесе көшіру, плагиат, сілтемесіз ақпараттармен анықталып, басқа докторанттарға академиялық әділетсіздікті жариялайды. Докторанттар өздерінің академиялық мақсаттарына сай Университет студенті ар-ұждан кодексіне сәйкес әділ және әдепті болуы керек.  Академиялық адалдықты бұзғаны үшін  деңгейіне қарай әр түрлі, тапсырманы «F»  бағалаудан пән бойынша бағалау «F»-ке дейін  өзгеруі  мүмкін. </w:t>
      </w:r>
    </w:p>
    <w:p w:rsidR="00D07847" w:rsidRPr="00D07847" w:rsidRDefault="00D07847" w:rsidP="00DA5F82">
      <w:pPr>
        <w:pStyle w:val="a5"/>
        <w:tabs>
          <w:tab w:val="num" w:pos="142"/>
        </w:tabs>
        <w:jc w:val="both"/>
        <w:rPr>
          <w:b/>
          <w:sz w:val="24"/>
          <w:szCs w:val="24"/>
          <w:lang w:val="kk-KZ"/>
        </w:rPr>
      </w:pPr>
    </w:p>
    <w:p w:rsidR="00DA5F82" w:rsidRPr="00D07847" w:rsidRDefault="00DA5F82" w:rsidP="002F4874">
      <w:pPr>
        <w:pStyle w:val="a5"/>
        <w:tabs>
          <w:tab w:val="num" w:pos="142"/>
        </w:tabs>
        <w:ind w:left="142"/>
        <w:jc w:val="both"/>
        <w:rPr>
          <w:b/>
          <w:sz w:val="24"/>
          <w:szCs w:val="24"/>
          <w:lang w:val="kk-KZ"/>
        </w:rPr>
      </w:pPr>
      <w:r w:rsidRPr="00D07847">
        <w:rPr>
          <w:b/>
          <w:sz w:val="24"/>
          <w:szCs w:val="24"/>
          <w:lang w:val="kk-KZ"/>
        </w:rPr>
        <w:t>Қорытынды бақылау</w:t>
      </w:r>
    </w:p>
    <w:p w:rsidR="00DA5F82" w:rsidRPr="00D07847" w:rsidRDefault="002F4874" w:rsidP="002F4874">
      <w:pPr>
        <w:pStyle w:val="a5"/>
        <w:tabs>
          <w:tab w:val="num" w:pos="142"/>
        </w:tabs>
        <w:ind w:left="142"/>
        <w:jc w:val="both"/>
        <w:rPr>
          <w:sz w:val="24"/>
          <w:szCs w:val="24"/>
          <w:lang w:val="kk-KZ"/>
        </w:rPr>
      </w:pPr>
      <w:r w:rsidRPr="00D07847">
        <w:rPr>
          <w:sz w:val="24"/>
          <w:szCs w:val="24"/>
          <w:lang w:val="kk-KZ"/>
        </w:rPr>
        <w:tab/>
      </w:r>
      <w:r w:rsidR="00DA5F82" w:rsidRPr="00D07847">
        <w:rPr>
          <w:sz w:val="24"/>
          <w:szCs w:val="24"/>
          <w:lang w:val="kk-KZ"/>
        </w:rPr>
        <w:t xml:space="preserve">Пән бойынша қорытынды бақылау емтихан түрінде жүргізіледі. Пән бойынша бағалау емтихан сұрақтары көмегімен анықталады, олардың білім нәтижелері жетістіктерінің  деңгейлері бойынша жүзеге асырылады. </w:t>
      </w:r>
    </w:p>
    <w:p w:rsidR="00DA5F82" w:rsidRPr="00D07847" w:rsidRDefault="00DA5F82" w:rsidP="007A2D9A">
      <w:pPr>
        <w:pStyle w:val="a5"/>
        <w:spacing w:after="0"/>
        <w:ind w:left="0"/>
        <w:jc w:val="center"/>
        <w:rPr>
          <w:b/>
          <w:sz w:val="24"/>
          <w:szCs w:val="24"/>
          <w:lang w:val="kk-KZ"/>
        </w:rPr>
      </w:pPr>
    </w:p>
    <w:p w:rsidR="00DA5F82" w:rsidRPr="00D07847" w:rsidRDefault="00DA5F82" w:rsidP="007A2D9A">
      <w:pPr>
        <w:pStyle w:val="a5"/>
        <w:spacing w:after="0"/>
        <w:ind w:left="0"/>
        <w:jc w:val="center"/>
        <w:rPr>
          <w:b/>
          <w:sz w:val="24"/>
          <w:szCs w:val="24"/>
          <w:lang w:val="kk-KZ"/>
        </w:rPr>
      </w:pPr>
    </w:p>
    <w:p w:rsidR="007A2D9A" w:rsidRPr="00D07847" w:rsidRDefault="007A2D9A" w:rsidP="007A2D9A">
      <w:pPr>
        <w:rPr>
          <w:lang w:val="kk-KZ" w:eastAsia="ko-KR"/>
        </w:rPr>
      </w:pPr>
    </w:p>
    <w:p w:rsidR="007A2D9A" w:rsidRPr="00D07847" w:rsidRDefault="007A2D9A" w:rsidP="007A2D9A">
      <w:pPr>
        <w:rPr>
          <w:bCs/>
          <w:iCs/>
          <w:lang w:val="kk-KZ"/>
        </w:rPr>
      </w:pPr>
      <w:r w:rsidRPr="00D07847">
        <w:rPr>
          <w:lang w:val="kk-KZ" w:eastAsia="ko-KR"/>
        </w:rPr>
        <w:t>Кафедра мәжілісінде қарастырылды</w:t>
      </w:r>
    </w:p>
    <w:p w:rsidR="007A2D9A" w:rsidRPr="00D07847" w:rsidRDefault="007A2D9A" w:rsidP="007A2D9A">
      <w:pPr>
        <w:rPr>
          <w:bCs/>
          <w:i/>
          <w:iCs/>
          <w:lang w:val="kk-KZ"/>
        </w:rPr>
      </w:pPr>
      <w:r w:rsidRPr="00D07847">
        <w:rPr>
          <w:i/>
          <w:lang w:val="kk-KZ" w:eastAsia="ko-KR"/>
        </w:rPr>
        <w:t>№</w:t>
      </w:r>
      <w:r w:rsidR="00D07847" w:rsidRPr="00EA39C9">
        <w:rPr>
          <w:i/>
          <w:lang w:val="kk-KZ" w:eastAsia="ko-KR"/>
        </w:rPr>
        <w:t xml:space="preserve"> </w:t>
      </w:r>
      <w:r w:rsidRPr="00D07847">
        <w:rPr>
          <w:i/>
          <w:lang w:val="kk-KZ" w:eastAsia="ko-KR"/>
        </w:rPr>
        <w:t xml:space="preserve"> </w:t>
      </w:r>
      <w:r w:rsidR="00D07847" w:rsidRPr="00EA39C9">
        <w:rPr>
          <w:i/>
          <w:lang w:val="kk-KZ" w:eastAsia="ko-KR"/>
        </w:rPr>
        <w:t xml:space="preserve"> </w:t>
      </w:r>
      <w:r w:rsidRPr="00D07847">
        <w:rPr>
          <w:i/>
          <w:lang w:val="kk-KZ" w:eastAsia="ko-KR"/>
        </w:rPr>
        <w:t xml:space="preserve"> хаттама «</w:t>
      </w:r>
      <w:r w:rsidR="00D07847" w:rsidRPr="00EA39C9">
        <w:rPr>
          <w:i/>
          <w:lang w:val="kk-KZ" w:eastAsia="ko-KR"/>
        </w:rPr>
        <w:t xml:space="preserve">  </w:t>
      </w:r>
      <w:r w:rsidR="00DC0749" w:rsidRPr="00D07847">
        <w:rPr>
          <w:i/>
          <w:lang w:val="kk-KZ" w:eastAsia="ko-KR"/>
        </w:rPr>
        <w:t xml:space="preserve">»  </w:t>
      </w:r>
      <w:r w:rsidRPr="00D07847">
        <w:rPr>
          <w:i/>
          <w:lang w:val="kk-KZ" w:eastAsia="ko-KR"/>
        </w:rPr>
        <w:t xml:space="preserve">  20</w:t>
      </w:r>
      <w:r w:rsidR="00DC0749" w:rsidRPr="00D07847">
        <w:rPr>
          <w:i/>
          <w:lang w:val="kk-KZ" w:eastAsia="ko-KR"/>
        </w:rPr>
        <w:t>16</w:t>
      </w:r>
      <w:r w:rsidRPr="00D07847">
        <w:rPr>
          <w:i/>
          <w:lang w:val="kk-KZ" w:eastAsia="ko-KR"/>
        </w:rPr>
        <w:t xml:space="preserve">  ж.</w:t>
      </w:r>
    </w:p>
    <w:p w:rsidR="007A2D9A" w:rsidRPr="00D07847" w:rsidRDefault="007A2D9A" w:rsidP="007A2D9A">
      <w:pPr>
        <w:ind w:left="900"/>
        <w:jc w:val="both"/>
        <w:rPr>
          <w:b/>
          <w:lang w:val="kk-KZ" w:eastAsia="ko-KR"/>
        </w:rPr>
      </w:pPr>
    </w:p>
    <w:p w:rsidR="007A2D9A" w:rsidRPr="00D07847" w:rsidRDefault="007A2D9A" w:rsidP="007A2D9A">
      <w:pPr>
        <w:ind w:left="900"/>
        <w:jc w:val="both"/>
        <w:rPr>
          <w:b/>
          <w:lang w:val="kk-KZ" w:eastAsia="ko-KR"/>
        </w:rPr>
      </w:pPr>
    </w:p>
    <w:p w:rsidR="007A2D9A" w:rsidRPr="00D07847" w:rsidRDefault="007A2D9A" w:rsidP="007A2D9A">
      <w:pPr>
        <w:ind w:left="900"/>
        <w:jc w:val="both"/>
        <w:rPr>
          <w:b/>
          <w:lang w:val="kk-KZ" w:eastAsia="ko-KR"/>
        </w:rPr>
      </w:pPr>
    </w:p>
    <w:p w:rsidR="00435E28" w:rsidRPr="00D07847" w:rsidRDefault="00435E28" w:rsidP="00435E28">
      <w:pPr>
        <w:autoSpaceDE w:val="0"/>
        <w:autoSpaceDN w:val="0"/>
        <w:rPr>
          <w:b/>
          <w:lang w:val="kk-KZ"/>
        </w:rPr>
      </w:pPr>
      <w:r w:rsidRPr="00D07847">
        <w:rPr>
          <w:b/>
          <w:lang w:val="kk-KZ" w:eastAsia="ko-KR"/>
        </w:rPr>
        <w:t>Кафедра меңгерушісі</w:t>
      </w:r>
      <w:r w:rsidRPr="00D07847">
        <w:rPr>
          <w:b/>
          <w:lang w:val="kk-KZ"/>
        </w:rPr>
        <w:t xml:space="preserve">                                                               Булатбаева А.А</w:t>
      </w:r>
    </w:p>
    <w:p w:rsidR="00435E28" w:rsidRPr="00D07847" w:rsidRDefault="00435E28" w:rsidP="00435E28">
      <w:pPr>
        <w:autoSpaceDE w:val="0"/>
        <w:autoSpaceDN w:val="0"/>
        <w:rPr>
          <w:b/>
          <w:lang w:val="kk-KZ"/>
        </w:rPr>
      </w:pPr>
    </w:p>
    <w:p w:rsidR="00435E28" w:rsidRPr="00D07847" w:rsidRDefault="00435E28" w:rsidP="00435E28">
      <w:pPr>
        <w:autoSpaceDE w:val="0"/>
        <w:autoSpaceDN w:val="0"/>
        <w:rPr>
          <w:b/>
          <w:lang w:val="kk-KZ"/>
        </w:rPr>
      </w:pPr>
      <w:r w:rsidRPr="00D07847">
        <w:rPr>
          <w:b/>
          <w:lang w:val="kk-KZ"/>
        </w:rPr>
        <w:t>Дәріс  оқушы                                                                               Молдасан Қ.Ш</w:t>
      </w:r>
    </w:p>
    <w:p w:rsidR="00435E28" w:rsidRPr="00D07847" w:rsidRDefault="00435E28" w:rsidP="00435E28">
      <w:pPr>
        <w:autoSpaceDE w:val="0"/>
        <w:autoSpaceDN w:val="0"/>
        <w:rPr>
          <w:b/>
          <w:lang w:val="kk-KZ"/>
        </w:rPr>
      </w:pPr>
    </w:p>
    <w:p w:rsidR="007A2D9A" w:rsidRPr="00D07847" w:rsidRDefault="007A2D9A" w:rsidP="007A2D9A">
      <w:pPr>
        <w:pStyle w:val="a7"/>
        <w:ind w:firstLine="708"/>
        <w:jc w:val="both"/>
        <w:rPr>
          <w:b/>
          <w:bCs/>
          <w:sz w:val="24"/>
          <w:szCs w:val="24"/>
          <w:lang w:val="kk-KZ"/>
        </w:rPr>
      </w:pPr>
    </w:p>
    <w:p w:rsidR="007A2D9A" w:rsidRPr="00D07847" w:rsidRDefault="007A2D9A" w:rsidP="007A2D9A">
      <w:pPr>
        <w:autoSpaceDE w:val="0"/>
        <w:autoSpaceDN w:val="0"/>
        <w:rPr>
          <w:b/>
          <w:lang w:val="kk-KZ"/>
        </w:rPr>
      </w:pPr>
    </w:p>
    <w:p w:rsidR="007A2D9A" w:rsidRPr="00D07847" w:rsidRDefault="007A2D9A" w:rsidP="007A2D9A">
      <w:pPr>
        <w:rPr>
          <w:lang w:val="kk-KZ"/>
        </w:rPr>
      </w:pPr>
    </w:p>
    <w:p w:rsidR="007A2D9A" w:rsidRPr="00D07847" w:rsidRDefault="007A2D9A" w:rsidP="007A2D9A">
      <w:pPr>
        <w:autoSpaceDE w:val="0"/>
        <w:autoSpaceDN w:val="0"/>
        <w:rPr>
          <w:b/>
          <w:lang w:val="kk-KZ"/>
        </w:rPr>
      </w:pPr>
    </w:p>
    <w:p w:rsidR="007A2D9A" w:rsidRPr="00D07847" w:rsidRDefault="007A2D9A" w:rsidP="007A2D9A">
      <w:pPr>
        <w:jc w:val="center"/>
        <w:rPr>
          <w:b/>
          <w:caps/>
          <w:lang w:val="kk-KZ" w:eastAsia="ko-KR"/>
        </w:rPr>
      </w:pPr>
    </w:p>
    <w:p w:rsidR="007A2D9A" w:rsidRPr="00A47B34" w:rsidRDefault="007A2D9A" w:rsidP="007A2D9A">
      <w:pPr>
        <w:jc w:val="center"/>
        <w:rPr>
          <w:b/>
          <w:caps/>
          <w:sz w:val="22"/>
          <w:szCs w:val="22"/>
          <w:lang w:val="kk-KZ" w:eastAsia="ko-KR"/>
        </w:rPr>
      </w:pPr>
    </w:p>
    <w:p w:rsidR="007A2D9A" w:rsidRPr="00FF496C" w:rsidRDefault="007A2D9A" w:rsidP="007A2D9A">
      <w:pPr>
        <w:rPr>
          <w:lang w:val="kk-KZ"/>
        </w:rPr>
      </w:pPr>
    </w:p>
    <w:p w:rsidR="007A2D9A" w:rsidRPr="00FF496C" w:rsidRDefault="007A2D9A" w:rsidP="007A2D9A">
      <w:pPr>
        <w:rPr>
          <w:lang w:val="kk-KZ"/>
        </w:rPr>
      </w:pPr>
    </w:p>
    <w:p w:rsidR="00A62C39" w:rsidRPr="001E3056" w:rsidRDefault="00A62C39">
      <w:pPr>
        <w:rPr>
          <w:lang w:val="kk-KZ"/>
        </w:rPr>
      </w:pPr>
    </w:p>
    <w:sectPr w:rsidR="00A62C39" w:rsidRPr="001E3056" w:rsidSect="004E4E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A52F5"/>
    <w:multiLevelType w:val="multilevel"/>
    <w:tmpl w:val="80745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154458"/>
    <w:multiLevelType w:val="hybridMultilevel"/>
    <w:tmpl w:val="43C68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4E050F"/>
    <w:multiLevelType w:val="hybridMultilevel"/>
    <w:tmpl w:val="A636E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1208B3"/>
    <w:multiLevelType w:val="hybridMultilevel"/>
    <w:tmpl w:val="E09A3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7D4784"/>
    <w:multiLevelType w:val="hybridMultilevel"/>
    <w:tmpl w:val="20C808F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EE0542D"/>
    <w:multiLevelType w:val="hybridMultilevel"/>
    <w:tmpl w:val="AE903C52"/>
    <w:lvl w:ilvl="0" w:tplc="5F7EE6C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F1A7787"/>
    <w:multiLevelType w:val="hybridMultilevel"/>
    <w:tmpl w:val="9DECD0A4"/>
    <w:lvl w:ilvl="0" w:tplc="822C3B3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3EC7E09"/>
    <w:multiLevelType w:val="hybridMultilevel"/>
    <w:tmpl w:val="D568B5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2F95C42"/>
    <w:multiLevelType w:val="hybridMultilevel"/>
    <w:tmpl w:val="566AB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581E7C"/>
    <w:multiLevelType w:val="hybridMultilevel"/>
    <w:tmpl w:val="806652B2"/>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0">
    <w:nsid w:val="53E52E8C"/>
    <w:multiLevelType w:val="hybridMultilevel"/>
    <w:tmpl w:val="C7FCB3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9"/>
  </w:num>
  <w:num w:numId="5">
    <w:abstractNumId w:val="10"/>
  </w:num>
  <w:num w:numId="6">
    <w:abstractNumId w:val="2"/>
  </w:num>
  <w:num w:numId="7">
    <w:abstractNumId w:val="1"/>
  </w:num>
  <w:num w:numId="8">
    <w:abstractNumId w:val="8"/>
  </w:num>
  <w:num w:numId="9">
    <w:abstractNumId w:val="0"/>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7A2D9A"/>
    <w:rsid w:val="000329B3"/>
    <w:rsid w:val="000515D5"/>
    <w:rsid w:val="001A66DA"/>
    <w:rsid w:val="001E3056"/>
    <w:rsid w:val="00233421"/>
    <w:rsid w:val="002F4874"/>
    <w:rsid w:val="003B24B2"/>
    <w:rsid w:val="003F245F"/>
    <w:rsid w:val="00435E28"/>
    <w:rsid w:val="004559D5"/>
    <w:rsid w:val="004E4E45"/>
    <w:rsid w:val="004E7F7B"/>
    <w:rsid w:val="00524FBF"/>
    <w:rsid w:val="005C229C"/>
    <w:rsid w:val="006E74DA"/>
    <w:rsid w:val="007325F0"/>
    <w:rsid w:val="007A2D9A"/>
    <w:rsid w:val="007D4B6F"/>
    <w:rsid w:val="0081025C"/>
    <w:rsid w:val="00857EA8"/>
    <w:rsid w:val="00974F8C"/>
    <w:rsid w:val="009C0357"/>
    <w:rsid w:val="00A562AF"/>
    <w:rsid w:val="00A62C39"/>
    <w:rsid w:val="00B95AA4"/>
    <w:rsid w:val="00CA6F22"/>
    <w:rsid w:val="00CB48F9"/>
    <w:rsid w:val="00D07847"/>
    <w:rsid w:val="00D92D73"/>
    <w:rsid w:val="00DA5F82"/>
    <w:rsid w:val="00DC0749"/>
    <w:rsid w:val="00EA39C9"/>
    <w:rsid w:val="00F51433"/>
    <w:rsid w:val="00FF12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D9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7A2D9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A2D9A"/>
    <w:rPr>
      <w:rFonts w:ascii="Cambria" w:eastAsia="Times New Roman" w:hAnsi="Cambria" w:cs="Times New Roman"/>
      <w:b/>
      <w:bCs/>
      <w:i/>
      <w:iCs/>
      <w:sz w:val="28"/>
      <w:szCs w:val="28"/>
      <w:lang w:eastAsia="ru-RU"/>
    </w:rPr>
  </w:style>
  <w:style w:type="paragraph" w:styleId="a3">
    <w:name w:val="Body Text"/>
    <w:basedOn w:val="a"/>
    <w:link w:val="a4"/>
    <w:rsid w:val="007A2D9A"/>
    <w:pPr>
      <w:ind w:right="-130"/>
      <w:jc w:val="both"/>
    </w:pPr>
    <w:rPr>
      <w:szCs w:val="20"/>
    </w:rPr>
  </w:style>
  <w:style w:type="character" w:customStyle="1" w:styleId="a4">
    <w:name w:val="Основной текст Знак"/>
    <w:basedOn w:val="a0"/>
    <w:link w:val="a3"/>
    <w:rsid w:val="007A2D9A"/>
    <w:rPr>
      <w:rFonts w:ascii="Times New Roman" w:eastAsia="Times New Roman" w:hAnsi="Times New Roman" w:cs="Times New Roman"/>
      <w:sz w:val="24"/>
      <w:szCs w:val="20"/>
      <w:lang w:eastAsia="ru-RU"/>
    </w:rPr>
  </w:style>
  <w:style w:type="paragraph" w:styleId="21">
    <w:name w:val="Body Text 2"/>
    <w:basedOn w:val="a"/>
    <w:link w:val="22"/>
    <w:rsid w:val="007A2D9A"/>
    <w:pPr>
      <w:spacing w:line="360" w:lineRule="auto"/>
      <w:ind w:right="-130"/>
      <w:jc w:val="both"/>
    </w:pPr>
    <w:rPr>
      <w:sz w:val="28"/>
      <w:szCs w:val="20"/>
    </w:rPr>
  </w:style>
  <w:style w:type="character" w:customStyle="1" w:styleId="22">
    <w:name w:val="Основной текст 2 Знак"/>
    <w:basedOn w:val="a0"/>
    <w:link w:val="21"/>
    <w:rsid w:val="007A2D9A"/>
    <w:rPr>
      <w:rFonts w:ascii="Times New Roman" w:eastAsia="Times New Roman" w:hAnsi="Times New Roman" w:cs="Times New Roman"/>
      <w:sz w:val="28"/>
      <w:szCs w:val="20"/>
      <w:lang w:eastAsia="ru-RU"/>
    </w:rPr>
  </w:style>
  <w:style w:type="paragraph" w:styleId="a5">
    <w:name w:val="Body Text Indent"/>
    <w:basedOn w:val="a"/>
    <w:link w:val="1"/>
    <w:uiPriority w:val="99"/>
    <w:semiHidden/>
    <w:unhideWhenUsed/>
    <w:rsid w:val="007A2D9A"/>
    <w:pPr>
      <w:spacing w:after="120"/>
      <w:ind w:left="283"/>
    </w:pPr>
    <w:rPr>
      <w:sz w:val="20"/>
      <w:szCs w:val="20"/>
    </w:rPr>
  </w:style>
  <w:style w:type="character" w:customStyle="1" w:styleId="a6">
    <w:name w:val="Основной текст с отступом Знак"/>
    <w:basedOn w:val="a0"/>
    <w:link w:val="a5"/>
    <w:uiPriority w:val="99"/>
    <w:semiHidden/>
    <w:rsid w:val="007A2D9A"/>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5"/>
    <w:uiPriority w:val="99"/>
    <w:semiHidden/>
    <w:rsid w:val="007A2D9A"/>
    <w:rPr>
      <w:rFonts w:ascii="Times New Roman" w:eastAsia="Times New Roman" w:hAnsi="Times New Roman" w:cs="Times New Roman"/>
      <w:sz w:val="20"/>
      <w:szCs w:val="20"/>
      <w:lang w:eastAsia="ru-RU"/>
    </w:rPr>
  </w:style>
  <w:style w:type="paragraph" w:styleId="a7">
    <w:name w:val="Title"/>
    <w:basedOn w:val="a"/>
    <w:link w:val="a8"/>
    <w:qFormat/>
    <w:rsid w:val="007A2D9A"/>
    <w:pPr>
      <w:jc w:val="center"/>
    </w:pPr>
    <w:rPr>
      <w:sz w:val="28"/>
      <w:szCs w:val="20"/>
      <w:lang w:eastAsia="ko-KR"/>
    </w:rPr>
  </w:style>
  <w:style w:type="character" w:customStyle="1" w:styleId="a8">
    <w:name w:val="Название Знак"/>
    <w:basedOn w:val="a0"/>
    <w:link w:val="a7"/>
    <w:rsid w:val="007A2D9A"/>
    <w:rPr>
      <w:rFonts w:ascii="Times New Roman" w:eastAsia="Times New Roman" w:hAnsi="Times New Roman" w:cs="Times New Roman"/>
      <w:sz w:val="28"/>
      <w:szCs w:val="20"/>
      <w:lang w:eastAsia="ko-KR"/>
    </w:rPr>
  </w:style>
  <w:style w:type="character" w:customStyle="1" w:styleId="s00">
    <w:name w:val="s00"/>
    <w:uiPriority w:val="99"/>
    <w:rsid w:val="007A2D9A"/>
    <w:rPr>
      <w:rFonts w:ascii="Times New Roman" w:hAnsi="Times New Roman" w:cs="Times New Roman" w:hint="default"/>
      <w:b w:val="0"/>
      <w:bCs w:val="0"/>
      <w:i w:val="0"/>
      <w:iCs w:val="0"/>
      <w:color w:val="000000"/>
    </w:rPr>
  </w:style>
  <w:style w:type="paragraph" w:customStyle="1" w:styleId="a9">
    <w:name w:val="Без отступа"/>
    <w:basedOn w:val="a"/>
    <w:uiPriority w:val="99"/>
    <w:rsid w:val="007A2D9A"/>
    <w:rPr>
      <w:rFonts w:eastAsia="Calibri"/>
      <w:sz w:val="20"/>
    </w:rPr>
  </w:style>
  <w:style w:type="paragraph" w:styleId="aa">
    <w:name w:val="Normal (Web)"/>
    <w:basedOn w:val="a"/>
    <w:uiPriority w:val="99"/>
    <w:unhideWhenUsed/>
    <w:rsid w:val="007A2D9A"/>
    <w:pPr>
      <w:spacing w:before="100" w:beforeAutospacing="1" w:after="100" w:afterAutospacing="1"/>
    </w:pPr>
  </w:style>
  <w:style w:type="character" w:styleId="ab">
    <w:name w:val="Emphasis"/>
    <w:uiPriority w:val="20"/>
    <w:qFormat/>
    <w:rsid w:val="007A2D9A"/>
    <w:rPr>
      <w:i/>
      <w:iCs/>
    </w:rPr>
  </w:style>
  <w:style w:type="paragraph" w:customStyle="1" w:styleId="10">
    <w:name w:val="Обычный1"/>
    <w:rsid w:val="007A2D9A"/>
    <w:pPr>
      <w:widowControl w:val="0"/>
      <w:snapToGrid w:val="0"/>
      <w:spacing w:after="0" w:line="240" w:lineRule="auto"/>
    </w:pPr>
    <w:rPr>
      <w:rFonts w:ascii="Times New Roman" w:eastAsia="Times New Roman" w:hAnsi="Times New Roman" w:cs="Times New Roman"/>
      <w:sz w:val="20"/>
      <w:szCs w:val="20"/>
      <w:lang w:eastAsia="ru-RU"/>
    </w:rPr>
  </w:style>
  <w:style w:type="character" w:styleId="ac">
    <w:name w:val="Hyperlink"/>
    <w:uiPriority w:val="99"/>
    <w:unhideWhenUsed/>
    <w:rsid w:val="007A2D9A"/>
    <w:rPr>
      <w:color w:val="0000FF"/>
      <w:u w:val="single"/>
    </w:rPr>
  </w:style>
  <w:style w:type="character" w:customStyle="1" w:styleId="apple-converted-space">
    <w:name w:val="apple-converted-space"/>
    <w:rsid w:val="007A2D9A"/>
  </w:style>
  <w:style w:type="paragraph" w:styleId="ad">
    <w:name w:val="List Paragraph"/>
    <w:basedOn w:val="a"/>
    <w:uiPriority w:val="34"/>
    <w:qFormat/>
    <w:rsid w:val="00974F8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rpx.com/file/939079/" TargetMode="External"/><Relationship Id="rId3" Type="http://schemas.openxmlformats.org/officeDocument/2006/relationships/styles" Target="styles.xml"/><Relationship Id="rId7" Type="http://schemas.openxmlformats.org/officeDocument/2006/relationships/hyperlink" Target="http://www.twirpx.com/file/143630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wirpx.com/file/103158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2A51BF-C369-4915-96A3-89CFDF1CE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2103</Words>
  <Characters>11993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Kaliash</dc:creator>
  <cp:keywords/>
  <dc:description/>
  <cp:lastModifiedBy>Kaliash</cp:lastModifiedBy>
  <cp:revision>21</cp:revision>
  <cp:lastPrinted>2016-01-17T10:18:00Z</cp:lastPrinted>
  <dcterms:created xsi:type="dcterms:W3CDTF">2016-01-08T08:44:00Z</dcterms:created>
  <dcterms:modified xsi:type="dcterms:W3CDTF">2016-01-17T10:19:00Z</dcterms:modified>
</cp:coreProperties>
</file>